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525" w:rsidRPr="00AB7721" w:rsidRDefault="00B75525" w:rsidP="00E56D80">
      <w:pPr>
        <w:spacing w:before="0" w:after="0" w:line="288" w:lineRule="auto"/>
        <w:jc w:val="center"/>
        <w:outlineLvl w:val="0"/>
        <w:rPr>
          <w:b/>
          <w:bCs/>
          <w:szCs w:val="26"/>
          <w:lang w:val="pt-BR"/>
        </w:rPr>
      </w:pPr>
      <w:r w:rsidRPr="00AB7721">
        <w:rPr>
          <w:b/>
          <w:bCs/>
          <w:szCs w:val="26"/>
          <w:lang w:val="pt-BR"/>
        </w:rPr>
        <w:t>CHƯƠNG TRÌNH MÔN HỌC</w:t>
      </w:r>
    </w:p>
    <w:p w:rsidR="00E56D80" w:rsidRPr="00AB7721" w:rsidRDefault="00E56D80" w:rsidP="00E56D80">
      <w:pPr>
        <w:spacing w:before="0" w:after="0" w:line="288" w:lineRule="auto"/>
        <w:jc w:val="center"/>
        <w:outlineLvl w:val="0"/>
        <w:rPr>
          <w:b/>
          <w:bCs/>
          <w:szCs w:val="26"/>
          <w:lang w:val="pt-BR"/>
        </w:rPr>
      </w:pPr>
    </w:p>
    <w:p w:rsidR="00B75525" w:rsidRPr="00AB7721" w:rsidRDefault="00B75525" w:rsidP="00E56D80">
      <w:pPr>
        <w:spacing w:before="0" w:after="0" w:line="288" w:lineRule="auto"/>
        <w:jc w:val="both"/>
        <w:outlineLvl w:val="0"/>
        <w:rPr>
          <w:b/>
          <w:bCs/>
          <w:caps/>
          <w:color w:val="FF0000"/>
          <w:szCs w:val="26"/>
          <w:lang w:val="pt-BR"/>
        </w:rPr>
      </w:pPr>
      <w:r w:rsidRPr="00AB7721">
        <w:rPr>
          <w:b/>
          <w:bCs/>
          <w:szCs w:val="26"/>
          <w:lang w:val="pt-BR"/>
        </w:rPr>
        <w:t>Tên môn học</w:t>
      </w:r>
      <w:r w:rsidRPr="00AB7721">
        <w:rPr>
          <w:szCs w:val="26"/>
          <w:lang w:val="pt-BR"/>
        </w:rPr>
        <w:t xml:space="preserve">: </w:t>
      </w:r>
      <w:r w:rsidRPr="00AB7721">
        <w:rPr>
          <w:b/>
          <w:caps/>
          <w:szCs w:val="26"/>
          <w:lang w:val="pt-BR"/>
        </w:rPr>
        <w:t>Khai báo h</w:t>
      </w:r>
      <w:r w:rsidR="00E56D80" w:rsidRPr="00AB7721">
        <w:rPr>
          <w:b/>
          <w:caps/>
          <w:szCs w:val="26"/>
          <w:lang w:val="pt-BR"/>
        </w:rPr>
        <w:t>Ả</w:t>
      </w:r>
      <w:r w:rsidRPr="00AB7721">
        <w:rPr>
          <w:b/>
          <w:caps/>
          <w:szCs w:val="26"/>
          <w:lang w:val="pt-BR"/>
        </w:rPr>
        <w:t>i quan đi</w:t>
      </w:r>
      <w:r w:rsidR="00E56D80" w:rsidRPr="00AB7721">
        <w:rPr>
          <w:b/>
          <w:caps/>
          <w:szCs w:val="26"/>
          <w:lang w:val="pt-BR"/>
        </w:rPr>
        <w:t>Ệ</w:t>
      </w:r>
      <w:r w:rsidRPr="00AB7721">
        <w:rPr>
          <w:b/>
          <w:caps/>
          <w:szCs w:val="26"/>
          <w:lang w:val="pt-BR"/>
        </w:rPr>
        <w:t>n t</w:t>
      </w:r>
      <w:r w:rsidR="00E56D80" w:rsidRPr="00AB7721">
        <w:rPr>
          <w:b/>
          <w:caps/>
          <w:szCs w:val="26"/>
          <w:lang w:val="pt-BR"/>
        </w:rPr>
        <w:t>Ử</w:t>
      </w:r>
    </w:p>
    <w:p w:rsidR="00B75525" w:rsidRPr="00AB7721" w:rsidRDefault="00B75525" w:rsidP="00E56D80">
      <w:pPr>
        <w:spacing w:before="0" w:after="0" w:line="288" w:lineRule="auto"/>
        <w:jc w:val="both"/>
        <w:outlineLvl w:val="0"/>
        <w:rPr>
          <w:color w:val="FF0000"/>
          <w:szCs w:val="26"/>
          <w:lang w:val="pt-BR"/>
        </w:rPr>
      </w:pPr>
      <w:r w:rsidRPr="00AB7721">
        <w:rPr>
          <w:b/>
          <w:bCs/>
          <w:szCs w:val="26"/>
          <w:lang w:val="pt-BR"/>
        </w:rPr>
        <w:t>Mã môn học</w:t>
      </w:r>
      <w:r w:rsidRPr="00AB7721">
        <w:rPr>
          <w:szCs w:val="26"/>
          <w:lang w:val="pt-BR"/>
        </w:rPr>
        <w:t>: KT</w:t>
      </w:r>
      <w:r w:rsidR="00E56D80" w:rsidRPr="00AB7721">
        <w:rPr>
          <w:szCs w:val="26"/>
          <w:lang w:val="pt-BR"/>
        </w:rPr>
        <w:t>128</w:t>
      </w:r>
    </w:p>
    <w:p w:rsidR="00B75525" w:rsidRPr="00AB7721" w:rsidRDefault="00B75525" w:rsidP="00E56D80">
      <w:pPr>
        <w:spacing w:before="0" w:after="0" w:line="288" w:lineRule="auto"/>
        <w:jc w:val="both"/>
        <w:rPr>
          <w:szCs w:val="26"/>
          <w:lang w:val="pt-BR"/>
        </w:rPr>
      </w:pPr>
      <w:r w:rsidRPr="00AB7721">
        <w:rPr>
          <w:b/>
          <w:bCs/>
          <w:szCs w:val="26"/>
          <w:lang w:val="pt-BR"/>
        </w:rPr>
        <w:t xml:space="preserve">Thời gian thực hiện môn học: </w:t>
      </w:r>
      <w:r w:rsidRPr="00AB7721">
        <w:rPr>
          <w:bCs/>
          <w:szCs w:val="26"/>
          <w:lang w:val="pt-BR"/>
        </w:rPr>
        <w:t>30 giờ; (Lý thuyết: 28 giờ; Thực hành, thí nghiệm, thảo luận, bài tập: 0 giờ; Kiểm tra: 2 giờ)</w:t>
      </w:r>
    </w:p>
    <w:p w:rsidR="00B75525" w:rsidRPr="00AB7721" w:rsidRDefault="00B75525" w:rsidP="00E56D80">
      <w:pPr>
        <w:pStyle w:val="ListParagraph"/>
        <w:numPr>
          <w:ilvl w:val="0"/>
          <w:numId w:val="5"/>
        </w:numPr>
        <w:tabs>
          <w:tab w:val="left" w:pos="397"/>
        </w:tabs>
        <w:spacing w:line="288" w:lineRule="auto"/>
        <w:contextualSpacing w:val="0"/>
        <w:jc w:val="both"/>
        <w:rPr>
          <w:rFonts w:ascii="Times New Roman" w:hAnsi="Times New Roman"/>
          <w:b/>
          <w:bCs/>
          <w:sz w:val="26"/>
          <w:szCs w:val="26"/>
          <w:lang w:val="pt-BR"/>
        </w:rPr>
      </w:pPr>
      <w:r w:rsidRPr="00AB7721">
        <w:rPr>
          <w:rFonts w:ascii="Times New Roman" w:hAnsi="Times New Roman"/>
          <w:b/>
          <w:bCs/>
          <w:sz w:val="26"/>
          <w:szCs w:val="26"/>
          <w:lang w:val="pt-BR"/>
        </w:rPr>
        <w:t>Vị trí, tính chất của môn học:</w:t>
      </w:r>
    </w:p>
    <w:p w:rsidR="00B75525" w:rsidRPr="00AB7721" w:rsidRDefault="00B75525" w:rsidP="00E56D80">
      <w:pPr>
        <w:pStyle w:val="ListParagraph"/>
        <w:numPr>
          <w:ilvl w:val="0"/>
          <w:numId w:val="1"/>
        </w:numPr>
        <w:tabs>
          <w:tab w:val="left" w:pos="709"/>
        </w:tabs>
        <w:spacing w:line="288" w:lineRule="auto"/>
        <w:jc w:val="both"/>
        <w:rPr>
          <w:rFonts w:ascii="Times New Roman" w:hAnsi="Times New Roman"/>
          <w:bCs/>
          <w:sz w:val="26"/>
          <w:szCs w:val="26"/>
          <w:lang w:val="pt-BR"/>
        </w:rPr>
      </w:pPr>
      <w:r w:rsidRPr="00AB7721">
        <w:rPr>
          <w:rFonts w:ascii="Times New Roman" w:hAnsi="Times New Roman"/>
          <w:bCs/>
          <w:sz w:val="26"/>
          <w:szCs w:val="26"/>
          <w:lang w:val="pt-BR"/>
        </w:rPr>
        <w:t xml:space="preserve">Vị trí: Môn học khai báo hải quan điện tử thuộc nhóm các môn học kiến thức chuyên ngành, được giảng </w:t>
      </w:r>
      <w:r w:rsidR="00772B66" w:rsidRPr="00AB7721">
        <w:rPr>
          <w:rFonts w:ascii="Times New Roman" w:hAnsi="Times New Roman"/>
          <w:bCs/>
          <w:sz w:val="26"/>
          <w:szCs w:val="26"/>
          <w:lang w:val="pt-BR"/>
        </w:rPr>
        <w:t>dạy sau khi đã học xong các môn</w:t>
      </w:r>
      <w:r w:rsidR="00D67C6B">
        <w:rPr>
          <w:rFonts w:ascii="Times New Roman" w:hAnsi="Times New Roman"/>
          <w:bCs/>
          <w:sz w:val="26"/>
          <w:szCs w:val="26"/>
          <w:lang w:val="pt-BR"/>
        </w:rPr>
        <w:t xml:space="preserve"> </w:t>
      </w:r>
      <w:r w:rsidRPr="00AB7721">
        <w:rPr>
          <w:rFonts w:ascii="Times New Roman" w:hAnsi="Times New Roman"/>
          <w:bCs/>
          <w:sz w:val="26"/>
          <w:szCs w:val="26"/>
          <w:lang w:val="pt-BR"/>
        </w:rPr>
        <w:t>thanh toán điện tử, kỹ thuật nghiệp vụ thương mại.</w:t>
      </w:r>
    </w:p>
    <w:p w:rsidR="00B75525" w:rsidRPr="00AB7721" w:rsidRDefault="00B75525" w:rsidP="00E56D80">
      <w:pPr>
        <w:pStyle w:val="ListParagraph"/>
        <w:numPr>
          <w:ilvl w:val="0"/>
          <w:numId w:val="1"/>
        </w:numPr>
        <w:spacing w:line="288" w:lineRule="auto"/>
        <w:jc w:val="both"/>
        <w:rPr>
          <w:rFonts w:ascii="Times New Roman" w:hAnsi="Times New Roman"/>
          <w:bCs/>
          <w:sz w:val="26"/>
          <w:szCs w:val="26"/>
          <w:lang w:val="pt-BR"/>
        </w:rPr>
      </w:pPr>
      <w:r w:rsidRPr="00AB7721">
        <w:rPr>
          <w:rFonts w:ascii="Times New Roman" w:hAnsi="Times New Roman"/>
          <w:bCs/>
          <w:sz w:val="26"/>
          <w:szCs w:val="26"/>
          <w:lang w:val="pt-BR"/>
        </w:rPr>
        <w:t>Tính chất: Khai báo hải quan điện tử là môn học nghiệp vụ, trang bi</w:t>
      </w:r>
      <w:r w:rsidR="007860AF">
        <w:rPr>
          <w:rFonts w:ascii="Times New Roman" w:hAnsi="Times New Roman"/>
          <w:bCs/>
          <w:sz w:val="26"/>
          <w:szCs w:val="26"/>
          <w:lang w:val="pt-BR"/>
        </w:rPr>
        <w:t>̣ cho</w:t>
      </w:r>
      <w:r w:rsidRPr="00AB7721">
        <w:rPr>
          <w:rFonts w:ascii="Times New Roman" w:hAnsi="Times New Roman"/>
          <w:bCs/>
          <w:sz w:val="26"/>
          <w:szCs w:val="26"/>
          <w:lang w:val="pt-BR"/>
        </w:rPr>
        <w:t xml:space="preserve"> sinh </w:t>
      </w:r>
      <w:r w:rsidR="007860AF">
        <w:rPr>
          <w:rFonts w:ascii="Times New Roman" w:hAnsi="Times New Roman"/>
          <w:bCs/>
          <w:sz w:val="26"/>
          <w:szCs w:val="26"/>
          <w:lang w:val="pt-BR"/>
        </w:rPr>
        <w:t xml:space="preserve">viên </w:t>
      </w:r>
      <w:r w:rsidRPr="00AB7721">
        <w:rPr>
          <w:rFonts w:ascii="Times New Roman" w:hAnsi="Times New Roman"/>
          <w:bCs/>
          <w:sz w:val="26"/>
          <w:szCs w:val="26"/>
          <w:lang w:val="pt-BR"/>
        </w:rPr>
        <w:t>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B75525" w:rsidRPr="00AB7721" w:rsidRDefault="00B75525" w:rsidP="00E56D80">
      <w:pPr>
        <w:pStyle w:val="ListParagraph"/>
        <w:numPr>
          <w:ilvl w:val="0"/>
          <w:numId w:val="5"/>
        </w:numPr>
        <w:tabs>
          <w:tab w:val="left" w:pos="397"/>
        </w:tabs>
        <w:spacing w:line="288" w:lineRule="auto"/>
        <w:ind w:left="0" w:firstLine="255"/>
        <w:contextualSpacing w:val="0"/>
        <w:jc w:val="both"/>
        <w:rPr>
          <w:rFonts w:ascii="Times New Roman" w:hAnsi="Times New Roman"/>
          <w:b/>
          <w:bCs/>
          <w:sz w:val="26"/>
          <w:szCs w:val="26"/>
          <w:lang w:val="pt-BR"/>
        </w:rPr>
      </w:pPr>
      <w:r w:rsidRPr="00AB7721">
        <w:rPr>
          <w:rFonts w:ascii="Times New Roman" w:hAnsi="Times New Roman"/>
          <w:b/>
          <w:bCs/>
          <w:sz w:val="26"/>
          <w:szCs w:val="26"/>
          <w:lang w:val="pt-BR"/>
        </w:rPr>
        <w:t>Mục tiêu môn học:</w:t>
      </w:r>
    </w:p>
    <w:p w:rsidR="00B75525" w:rsidRPr="00AB7721" w:rsidRDefault="00B75525" w:rsidP="00E56D80">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AB7721">
        <w:rPr>
          <w:rFonts w:ascii="Times New Roman" w:hAnsi="Times New Roman"/>
          <w:bCs/>
          <w:sz w:val="26"/>
          <w:szCs w:val="26"/>
          <w:lang w:val="pt-BR"/>
        </w:rPr>
        <w:t>Kiến thức:</w:t>
      </w:r>
    </w:p>
    <w:p w:rsidR="00B75525" w:rsidRPr="00AB7721" w:rsidRDefault="00B75525" w:rsidP="00E56D8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AB7721">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B75525" w:rsidRPr="00AB7721" w:rsidRDefault="00B75525" w:rsidP="00E56D8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AB7721">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B75525" w:rsidRPr="00AB7721" w:rsidRDefault="00B75525" w:rsidP="00E56D8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AB7721">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B75525" w:rsidRPr="00AB7721" w:rsidRDefault="00B75525" w:rsidP="00E56D8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AB7721">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B75525" w:rsidRPr="00AB7721" w:rsidRDefault="00B75525" w:rsidP="00E56D80">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AB7721">
        <w:rPr>
          <w:rFonts w:ascii="Times New Roman" w:hAnsi="Times New Roman"/>
          <w:bCs/>
          <w:sz w:val="26"/>
          <w:szCs w:val="26"/>
          <w:lang w:val="pt-BR"/>
        </w:rPr>
        <w:t>Kỹ năng:</w:t>
      </w:r>
    </w:p>
    <w:p w:rsidR="00B75525" w:rsidRPr="00AB7721" w:rsidRDefault="00B75525" w:rsidP="00E56D8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AB7721">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B75525" w:rsidRPr="00AB7721" w:rsidRDefault="00B75525" w:rsidP="00E56D8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AB7721">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B75525" w:rsidRPr="00AB7721" w:rsidRDefault="00B75525" w:rsidP="00E56D8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AB7721">
        <w:rPr>
          <w:rFonts w:ascii="Times New Roman" w:hAnsi="Times New Roman"/>
          <w:bCs/>
          <w:sz w:val="26"/>
          <w:szCs w:val="26"/>
          <w:lang w:val="pt-BR"/>
        </w:rPr>
        <w:t>Trình bày được quy trình thủ tục hải quan truyền thống và hải quan điện tử.</w:t>
      </w:r>
    </w:p>
    <w:p w:rsidR="00B75525" w:rsidRPr="007860AF" w:rsidRDefault="00B75525" w:rsidP="007860AF">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AB7721">
        <w:rPr>
          <w:rFonts w:ascii="Times New Roman" w:hAnsi="Times New Roman"/>
          <w:bCs/>
          <w:sz w:val="26"/>
          <w:szCs w:val="26"/>
          <w:lang w:val="pt-BR"/>
        </w:rPr>
        <w:t>Năng lực tự chủ và trách nhiệm:</w:t>
      </w:r>
      <w:r w:rsidR="007860AF">
        <w:rPr>
          <w:rFonts w:ascii="Times New Roman" w:hAnsi="Times New Roman"/>
          <w:bCs/>
          <w:sz w:val="26"/>
          <w:szCs w:val="26"/>
          <w:lang w:val="pt-BR"/>
        </w:rPr>
        <w:t xml:space="preserve"> </w:t>
      </w:r>
      <w:r w:rsidRPr="007860AF">
        <w:rPr>
          <w:rFonts w:ascii="Times New Roman" w:hAnsi="Times New Roman"/>
          <w:bCs/>
          <w:sz w:val="26"/>
          <w:szCs w:val="26"/>
          <w:lang w:val="pt-BR"/>
        </w:rPr>
        <w:t>Có ý thức tuân thủ quy trình và Luật pháp</w:t>
      </w:r>
    </w:p>
    <w:p w:rsidR="00B75525" w:rsidRPr="00AB7721" w:rsidRDefault="00B75525" w:rsidP="00E56D80">
      <w:pPr>
        <w:pStyle w:val="ListParagraph"/>
        <w:numPr>
          <w:ilvl w:val="0"/>
          <w:numId w:val="5"/>
        </w:numPr>
        <w:tabs>
          <w:tab w:val="left" w:pos="397"/>
        </w:tabs>
        <w:spacing w:line="288" w:lineRule="auto"/>
        <w:ind w:left="0" w:firstLine="340"/>
        <w:contextualSpacing w:val="0"/>
        <w:jc w:val="both"/>
        <w:rPr>
          <w:rFonts w:ascii="Times New Roman" w:hAnsi="Times New Roman"/>
          <w:sz w:val="26"/>
          <w:szCs w:val="26"/>
          <w:lang w:val="pt-BR"/>
        </w:rPr>
      </w:pPr>
      <w:r w:rsidRPr="00AB7721">
        <w:rPr>
          <w:rFonts w:ascii="Times New Roman" w:hAnsi="Times New Roman"/>
          <w:b/>
          <w:bCs/>
          <w:sz w:val="26"/>
          <w:szCs w:val="26"/>
          <w:lang w:val="pt-BR"/>
        </w:rPr>
        <w:t>Nội dung môn học:</w:t>
      </w:r>
    </w:p>
    <w:p w:rsidR="00B75525" w:rsidRPr="00AB7721" w:rsidRDefault="00B75525" w:rsidP="00E56D80">
      <w:pPr>
        <w:tabs>
          <w:tab w:val="left" w:pos="709"/>
        </w:tabs>
        <w:spacing w:before="0" w:after="0" w:line="288" w:lineRule="auto"/>
        <w:ind w:left="425"/>
        <w:jc w:val="both"/>
        <w:rPr>
          <w:b/>
          <w:szCs w:val="26"/>
          <w:lang w:val="pt-BR"/>
        </w:rPr>
      </w:pPr>
      <w:r w:rsidRPr="00AB7721">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75525" w:rsidRPr="00AB7721" w:rsidTr="00E56D80">
        <w:trPr>
          <w:trHeight w:val="20"/>
          <w:tblHeader/>
        </w:trPr>
        <w:tc>
          <w:tcPr>
            <w:tcW w:w="621" w:type="dxa"/>
            <w:vMerge w:val="restart"/>
            <w:shd w:val="clear" w:color="auto" w:fill="auto"/>
            <w:vAlign w:val="center"/>
          </w:tcPr>
          <w:p w:rsidR="00B75525" w:rsidRPr="00AB7721" w:rsidRDefault="00B75525" w:rsidP="00E56D80">
            <w:pPr>
              <w:spacing w:before="0" w:after="0" w:line="288" w:lineRule="auto"/>
              <w:jc w:val="both"/>
              <w:rPr>
                <w:szCs w:val="26"/>
              </w:rPr>
            </w:pPr>
            <w:r w:rsidRPr="00AB7721">
              <w:rPr>
                <w:szCs w:val="26"/>
              </w:rPr>
              <w:lastRenderedPageBreak/>
              <w:t>Số TT</w:t>
            </w:r>
          </w:p>
        </w:tc>
        <w:tc>
          <w:tcPr>
            <w:tcW w:w="3691" w:type="dxa"/>
            <w:vMerge w:val="restart"/>
            <w:shd w:val="clear" w:color="auto" w:fill="auto"/>
            <w:vAlign w:val="center"/>
          </w:tcPr>
          <w:p w:rsidR="00B75525" w:rsidRPr="00AB7721" w:rsidRDefault="00B75525" w:rsidP="00E56D80">
            <w:pPr>
              <w:spacing w:before="0" w:after="0" w:line="288" w:lineRule="auto"/>
              <w:jc w:val="both"/>
              <w:rPr>
                <w:szCs w:val="26"/>
              </w:rPr>
            </w:pPr>
            <w:r w:rsidRPr="00AB7721">
              <w:rPr>
                <w:szCs w:val="26"/>
              </w:rPr>
              <w:t>Tên các bài trong môn học</w:t>
            </w:r>
          </w:p>
        </w:tc>
        <w:tc>
          <w:tcPr>
            <w:tcW w:w="5288" w:type="dxa"/>
            <w:gridSpan w:val="4"/>
            <w:shd w:val="clear" w:color="auto" w:fill="auto"/>
            <w:vAlign w:val="center"/>
          </w:tcPr>
          <w:p w:rsidR="00B75525" w:rsidRPr="00AB7721" w:rsidRDefault="00B75525" w:rsidP="00E56D80">
            <w:pPr>
              <w:spacing w:before="0" w:after="0" w:line="288" w:lineRule="auto"/>
              <w:jc w:val="both"/>
              <w:rPr>
                <w:szCs w:val="26"/>
              </w:rPr>
            </w:pPr>
            <w:r w:rsidRPr="00AB7721">
              <w:rPr>
                <w:szCs w:val="26"/>
              </w:rPr>
              <w:t>Thời gian (giờ)</w:t>
            </w:r>
          </w:p>
        </w:tc>
      </w:tr>
      <w:tr w:rsidR="00B75525" w:rsidRPr="00AB7721" w:rsidTr="00E56D80">
        <w:trPr>
          <w:trHeight w:val="20"/>
          <w:tblHeader/>
        </w:trPr>
        <w:tc>
          <w:tcPr>
            <w:tcW w:w="621" w:type="dxa"/>
            <w:vMerge/>
            <w:shd w:val="clear" w:color="auto" w:fill="auto"/>
            <w:vAlign w:val="center"/>
          </w:tcPr>
          <w:p w:rsidR="00B75525" w:rsidRPr="00AB7721" w:rsidRDefault="00B75525" w:rsidP="00E56D80">
            <w:pPr>
              <w:spacing w:before="0" w:after="0" w:line="288" w:lineRule="auto"/>
              <w:jc w:val="both"/>
              <w:rPr>
                <w:szCs w:val="26"/>
              </w:rPr>
            </w:pPr>
          </w:p>
        </w:tc>
        <w:tc>
          <w:tcPr>
            <w:tcW w:w="3691" w:type="dxa"/>
            <w:vMerge/>
            <w:shd w:val="clear" w:color="auto" w:fill="auto"/>
            <w:vAlign w:val="center"/>
          </w:tcPr>
          <w:p w:rsidR="00B75525" w:rsidRPr="00AB7721" w:rsidRDefault="00B75525" w:rsidP="00E56D80">
            <w:pPr>
              <w:spacing w:before="0" w:after="0" w:line="288" w:lineRule="auto"/>
              <w:jc w:val="both"/>
              <w:rPr>
                <w:szCs w:val="26"/>
              </w:rPr>
            </w:pPr>
          </w:p>
        </w:tc>
        <w:tc>
          <w:tcPr>
            <w:tcW w:w="918" w:type="dxa"/>
            <w:shd w:val="clear" w:color="auto" w:fill="auto"/>
            <w:vAlign w:val="center"/>
          </w:tcPr>
          <w:p w:rsidR="00B75525" w:rsidRPr="00AB7721" w:rsidRDefault="00B75525" w:rsidP="00E56D80">
            <w:pPr>
              <w:spacing w:before="0" w:after="0" w:line="288" w:lineRule="auto"/>
              <w:jc w:val="both"/>
              <w:rPr>
                <w:szCs w:val="26"/>
              </w:rPr>
            </w:pPr>
            <w:r w:rsidRPr="00AB7721">
              <w:rPr>
                <w:szCs w:val="26"/>
              </w:rPr>
              <w:t>Tổng</w:t>
            </w:r>
          </w:p>
          <w:p w:rsidR="00B75525" w:rsidRPr="00AB7721" w:rsidRDefault="00B75525" w:rsidP="00E56D80">
            <w:pPr>
              <w:spacing w:before="0" w:after="0" w:line="288" w:lineRule="auto"/>
              <w:jc w:val="both"/>
              <w:rPr>
                <w:szCs w:val="26"/>
              </w:rPr>
            </w:pPr>
            <w:r w:rsidRPr="00AB7721">
              <w:rPr>
                <w:szCs w:val="26"/>
              </w:rPr>
              <w:t>số</w:t>
            </w:r>
          </w:p>
        </w:tc>
        <w:tc>
          <w:tcPr>
            <w:tcW w:w="979" w:type="dxa"/>
            <w:shd w:val="clear" w:color="auto" w:fill="auto"/>
            <w:vAlign w:val="center"/>
          </w:tcPr>
          <w:p w:rsidR="00B75525" w:rsidRPr="00AB7721" w:rsidRDefault="00B75525" w:rsidP="00E56D80">
            <w:pPr>
              <w:spacing w:before="0" w:after="0" w:line="288" w:lineRule="auto"/>
              <w:jc w:val="both"/>
              <w:rPr>
                <w:szCs w:val="26"/>
              </w:rPr>
            </w:pPr>
            <w:r w:rsidRPr="00AB7721">
              <w:rPr>
                <w:szCs w:val="26"/>
              </w:rPr>
              <w:t>Lý thuyết</w:t>
            </w:r>
          </w:p>
        </w:tc>
        <w:tc>
          <w:tcPr>
            <w:tcW w:w="2376" w:type="dxa"/>
            <w:shd w:val="clear" w:color="auto" w:fill="auto"/>
            <w:vAlign w:val="center"/>
          </w:tcPr>
          <w:p w:rsidR="00B75525" w:rsidRPr="00AB7721" w:rsidRDefault="00B75525" w:rsidP="00E56D80">
            <w:pPr>
              <w:spacing w:before="0" w:after="0" w:line="288" w:lineRule="auto"/>
              <w:jc w:val="both"/>
              <w:rPr>
                <w:szCs w:val="26"/>
              </w:rPr>
            </w:pPr>
            <w:r w:rsidRPr="00AB7721">
              <w:rPr>
                <w:szCs w:val="26"/>
              </w:rPr>
              <w:t>Thực hành / thực tập/ thí nghiệm/ bài tập/ thảo luận</w:t>
            </w:r>
          </w:p>
        </w:tc>
        <w:tc>
          <w:tcPr>
            <w:tcW w:w="1015" w:type="dxa"/>
            <w:shd w:val="clear" w:color="auto" w:fill="auto"/>
            <w:vAlign w:val="center"/>
          </w:tcPr>
          <w:p w:rsidR="00B75525" w:rsidRPr="00AB7721" w:rsidRDefault="00B75525" w:rsidP="00E56D80">
            <w:pPr>
              <w:spacing w:before="0" w:after="0" w:line="288" w:lineRule="auto"/>
              <w:jc w:val="both"/>
              <w:rPr>
                <w:szCs w:val="26"/>
              </w:rPr>
            </w:pPr>
            <w:r w:rsidRPr="00AB7721">
              <w:rPr>
                <w:szCs w:val="26"/>
              </w:rPr>
              <w:t>Kiểm</w:t>
            </w:r>
          </w:p>
          <w:p w:rsidR="00B75525" w:rsidRPr="00AB7721" w:rsidRDefault="00B75525" w:rsidP="00E56D80">
            <w:pPr>
              <w:spacing w:before="0" w:after="0" w:line="288" w:lineRule="auto"/>
              <w:jc w:val="both"/>
              <w:rPr>
                <w:szCs w:val="26"/>
              </w:rPr>
            </w:pPr>
            <w:r w:rsidRPr="00AB7721">
              <w:rPr>
                <w:szCs w:val="26"/>
              </w:rPr>
              <w:t>tra</w:t>
            </w:r>
          </w:p>
        </w:tc>
      </w:tr>
      <w:tr w:rsidR="00B75525" w:rsidRPr="00AB7721" w:rsidTr="00E56D80">
        <w:trPr>
          <w:trHeight w:val="20"/>
        </w:trPr>
        <w:tc>
          <w:tcPr>
            <w:tcW w:w="621" w:type="dxa"/>
            <w:shd w:val="clear" w:color="auto" w:fill="auto"/>
            <w:vAlign w:val="center"/>
          </w:tcPr>
          <w:p w:rsidR="00B75525" w:rsidRPr="00AB7721" w:rsidRDefault="00B75525" w:rsidP="00E56D80">
            <w:pPr>
              <w:spacing w:before="0" w:after="0" w:line="288" w:lineRule="auto"/>
              <w:jc w:val="both"/>
              <w:rPr>
                <w:szCs w:val="26"/>
              </w:rPr>
            </w:pPr>
            <w:r w:rsidRPr="00AB7721">
              <w:rPr>
                <w:szCs w:val="26"/>
              </w:rPr>
              <w:t>1</w:t>
            </w:r>
          </w:p>
          <w:p w:rsidR="00B75525" w:rsidRPr="00AB7721" w:rsidRDefault="00B75525" w:rsidP="00E56D80">
            <w:pPr>
              <w:spacing w:before="0" w:after="0" w:line="288" w:lineRule="auto"/>
              <w:jc w:val="both"/>
              <w:rPr>
                <w:szCs w:val="26"/>
              </w:rPr>
            </w:pPr>
          </w:p>
          <w:p w:rsidR="00B75525" w:rsidRPr="00AB7721" w:rsidRDefault="00B75525" w:rsidP="00E56D80">
            <w:pPr>
              <w:spacing w:before="0" w:after="0" w:line="288" w:lineRule="auto"/>
              <w:jc w:val="both"/>
              <w:rPr>
                <w:szCs w:val="26"/>
              </w:rPr>
            </w:pPr>
          </w:p>
          <w:p w:rsidR="00B75525" w:rsidRPr="00AB7721" w:rsidRDefault="00B75525" w:rsidP="00E56D80">
            <w:pPr>
              <w:spacing w:before="0" w:after="0" w:line="288" w:lineRule="auto"/>
              <w:jc w:val="both"/>
              <w:rPr>
                <w:szCs w:val="26"/>
              </w:rPr>
            </w:pPr>
          </w:p>
          <w:p w:rsidR="00B75525" w:rsidRPr="00AB7721" w:rsidRDefault="00B75525" w:rsidP="00E56D80">
            <w:pPr>
              <w:spacing w:before="0" w:after="0" w:line="288" w:lineRule="auto"/>
              <w:jc w:val="both"/>
              <w:rPr>
                <w:szCs w:val="26"/>
              </w:rPr>
            </w:pPr>
          </w:p>
          <w:p w:rsidR="00B75525" w:rsidRPr="00AB7721" w:rsidRDefault="00B75525" w:rsidP="00E56D80">
            <w:pPr>
              <w:spacing w:before="0" w:after="0" w:line="288" w:lineRule="auto"/>
              <w:jc w:val="both"/>
              <w:rPr>
                <w:szCs w:val="26"/>
              </w:rPr>
            </w:pPr>
          </w:p>
        </w:tc>
        <w:tc>
          <w:tcPr>
            <w:tcW w:w="3691" w:type="dxa"/>
            <w:shd w:val="clear" w:color="auto" w:fill="auto"/>
          </w:tcPr>
          <w:p w:rsidR="00B75525" w:rsidRPr="00AB7721" w:rsidRDefault="00B75525" w:rsidP="00E56D80">
            <w:pPr>
              <w:spacing w:before="0" w:after="0" w:line="288" w:lineRule="auto"/>
              <w:jc w:val="both"/>
              <w:rPr>
                <w:szCs w:val="26"/>
              </w:rPr>
            </w:pPr>
            <w:r w:rsidRPr="00AB7721">
              <w:rPr>
                <w:szCs w:val="26"/>
              </w:rPr>
              <w:t>Những vấn đề chung về hàng hóa xuất nhập khẩu, thuế và thủ tục hải quan</w:t>
            </w:r>
          </w:p>
          <w:p w:rsidR="00B75525" w:rsidRPr="00AB7721" w:rsidRDefault="00B75525" w:rsidP="00E56D80">
            <w:pPr>
              <w:spacing w:before="0" w:after="0" w:line="288" w:lineRule="auto"/>
              <w:jc w:val="both"/>
              <w:rPr>
                <w:szCs w:val="26"/>
              </w:rPr>
            </w:pPr>
            <w:r w:rsidRPr="00AB7721">
              <w:rPr>
                <w:szCs w:val="26"/>
              </w:rPr>
              <w:t>Những văn bản pháp quy điều chỉnh hoạt động xuất nhập khẩu, thuế và hải quan đối với hàng hóa xuất nhập khẩu</w:t>
            </w:r>
          </w:p>
          <w:p w:rsidR="00B75525" w:rsidRPr="00AB7721" w:rsidRDefault="00B75525" w:rsidP="00E56D80">
            <w:pPr>
              <w:spacing w:before="0" w:after="0" w:line="288" w:lineRule="auto"/>
              <w:jc w:val="both"/>
              <w:rPr>
                <w:szCs w:val="26"/>
              </w:rPr>
            </w:pPr>
            <w:r w:rsidRPr="00AB7721">
              <w:rPr>
                <w:szCs w:val="26"/>
              </w:rPr>
              <w:t>Những khái niệm cơ bản và quy định chung trong hoạt động kinh doanh xuất nhập khẩu</w:t>
            </w:r>
          </w:p>
          <w:p w:rsidR="00B75525" w:rsidRPr="00AB7721" w:rsidRDefault="00B75525" w:rsidP="00E56D80">
            <w:pPr>
              <w:spacing w:before="0" w:after="0" w:line="288" w:lineRule="auto"/>
              <w:jc w:val="both"/>
              <w:rPr>
                <w:szCs w:val="26"/>
              </w:rPr>
            </w:pPr>
            <w:r w:rsidRPr="00AB7721">
              <w:rPr>
                <w:szCs w:val="26"/>
              </w:rPr>
              <w:t>Những quy định chung về thủ tục hải quan, kiểm tra giám sát hải quan</w:t>
            </w:r>
          </w:p>
        </w:tc>
        <w:tc>
          <w:tcPr>
            <w:tcW w:w="918" w:type="dxa"/>
            <w:shd w:val="clear" w:color="auto" w:fill="auto"/>
          </w:tcPr>
          <w:p w:rsidR="00B75525" w:rsidRPr="00AB7721" w:rsidRDefault="00772B66" w:rsidP="00E56D80">
            <w:pPr>
              <w:spacing w:before="0" w:after="0" w:line="288" w:lineRule="auto"/>
              <w:jc w:val="both"/>
              <w:rPr>
                <w:szCs w:val="26"/>
              </w:rPr>
            </w:pPr>
            <w:r w:rsidRPr="00AB7721">
              <w:rPr>
                <w:szCs w:val="26"/>
              </w:rPr>
              <w:t>10</w:t>
            </w:r>
          </w:p>
        </w:tc>
        <w:tc>
          <w:tcPr>
            <w:tcW w:w="979" w:type="dxa"/>
            <w:shd w:val="clear" w:color="auto" w:fill="auto"/>
          </w:tcPr>
          <w:p w:rsidR="00B75525" w:rsidRPr="00AB7721" w:rsidRDefault="00772B66" w:rsidP="00772B66">
            <w:pPr>
              <w:spacing w:before="0" w:after="0" w:line="288" w:lineRule="auto"/>
              <w:jc w:val="both"/>
              <w:rPr>
                <w:szCs w:val="26"/>
              </w:rPr>
            </w:pPr>
            <w:r w:rsidRPr="00AB7721">
              <w:rPr>
                <w:szCs w:val="26"/>
              </w:rPr>
              <w:t>10</w:t>
            </w:r>
          </w:p>
        </w:tc>
        <w:tc>
          <w:tcPr>
            <w:tcW w:w="2376" w:type="dxa"/>
            <w:shd w:val="clear" w:color="auto" w:fill="auto"/>
          </w:tcPr>
          <w:p w:rsidR="00B75525" w:rsidRPr="00AB7721" w:rsidRDefault="00B75525" w:rsidP="00E56D80">
            <w:pPr>
              <w:spacing w:before="0" w:after="0" w:line="288" w:lineRule="auto"/>
              <w:jc w:val="both"/>
              <w:rPr>
                <w:szCs w:val="26"/>
              </w:rPr>
            </w:pPr>
          </w:p>
          <w:p w:rsidR="00B75525" w:rsidRPr="00AB7721" w:rsidRDefault="00B75525" w:rsidP="00E56D80">
            <w:pPr>
              <w:spacing w:before="0" w:after="0" w:line="288" w:lineRule="auto"/>
              <w:jc w:val="both"/>
              <w:rPr>
                <w:szCs w:val="26"/>
              </w:rPr>
            </w:pPr>
          </w:p>
        </w:tc>
        <w:tc>
          <w:tcPr>
            <w:tcW w:w="1015" w:type="dxa"/>
            <w:shd w:val="clear" w:color="auto" w:fill="auto"/>
          </w:tcPr>
          <w:p w:rsidR="00B75525" w:rsidRPr="00AB7721" w:rsidRDefault="00B75525" w:rsidP="00E56D80">
            <w:pPr>
              <w:spacing w:before="0" w:after="0" w:line="288" w:lineRule="auto"/>
              <w:jc w:val="both"/>
              <w:rPr>
                <w:szCs w:val="26"/>
              </w:rPr>
            </w:pPr>
          </w:p>
          <w:p w:rsidR="00B75525" w:rsidRPr="00AB7721" w:rsidRDefault="00B75525" w:rsidP="00E56D80">
            <w:pPr>
              <w:spacing w:before="0" w:after="0" w:line="288" w:lineRule="auto"/>
              <w:jc w:val="both"/>
              <w:rPr>
                <w:szCs w:val="26"/>
              </w:rPr>
            </w:pPr>
          </w:p>
        </w:tc>
      </w:tr>
      <w:tr w:rsidR="00B75525" w:rsidRPr="00AB7721" w:rsidTr="00E56D80">
        <w:trPr>
          <w:trHeight w:val="20"/>
        </w:trPr>
        <w:tc>
          <w:tcPr>
            <w:tcW w:w="621" w:type="dxa"/>
            <w:shd w:val="clear" w:color="auto" w:fill="auto"/>
            <w:vAlign w:val="center"/>
          </w:tcPr>
          <w:p w:rsidR="00B75525" w:rsidRPr="00AB7721" w:rsidRDefault="00B75525" w:rsidP="00E56D80">
            <w:pPr>
              <w:spacing w:before="0" w:after="0" w:line="288" w:lineRule="auto"/>
              <w:jc w:val="both"/>
              <w:rPr>
                <w:szCs w:val="26"/>
              </w:rPr>
            </w:pPr>
            <w:r w:rsidRPr="00AB7721">
              <w:rPr>
                <w:szCs w:val="26"/>
              </w:rPr>
              <w:t>2</w:t>
            </w:r>
          </w:p>
          <w:p w:rsidR="00B75525" w:rsidRPr="00AB7721" w:rsidRDefault="00B75525" w:rsidP="00E56D80">
            <w:pPr>
              <w:spacing w:before="0" w:after="0" w:line="288" w:lineRule="auto"/>
              <w:jc w:val="both"/>
              <w:rPr>
                <w:szCs w:val="26"/>
              </w:rPr>
            </w:pPr>
          </w:p>
        </w:tc>
        <w:tc>
          <w:tcPr>
            <w:tcW w:w="3691" w:type="dxa"/>
            <w:shd w:val="clear" w:color="auto" w:fill="auto"/>
          </w:tcPr>
          <w:p w:rsidR="00B75525" w:rsidRPr="00AB7721" w:rsidRDefault="00B75525" w:rsidP="00E56D80">
            <w:pPr>
              <w:spacing w:before="0" w:after="0" w:line="288" w:lineRule="auto"/>
              <w:jc w:val="both"/>
              <w:rPr>
                <w:szCs w:val="26"/>
              </w:rPr>
            </w:pPr>
            <w:r w:rsidRPr="00AB7721">
              <w:rPr>
                <w:szCs w:val="26"/>
              </w:rPr>
              <w:t>Thủ tục khai báo hải quan truyền thống</w:t>
            </w:r>
          </w:p>
          <w:p w:rsidR="00B75525" w:rsidRPr="00AB7721" w:rsidRDefault="00B75525" w:rsidP="00E56D80">
            <w:pPr>
              <w:spacing w:before="0" w:after="0" w:line="288" w:lineRule="auto"/>
              <w:jc w:val="both"/>
              <w:rPr>
                <w:szCs w:val="26"/>
              </w:rPr>
            </w:pPr>
            <w:r w:rsidRPr="00AB7721">
              <w:rPr>
                <w:szCs w:val="26"/>
              </w:rPr>
              <w:t>Thủ tục khai báo hải quan đối với các loại hình  xuất khẩu, nhập khẩu hàng hóa cơ bản.</w:t>
            </w:r>
          </w:p>
          <w:p w:rsidR="00B75525" w:rsidRPr="00AB7721" w:rsidRDefault="00B75525" w:rsidP="00E56D80">
            <w:pPr>
              <w:spacing w:before="0" w:after="0" w:line="288" w:lineRule="auto"/>
              <w:jc w:val="both"/>
              <w:rPr>
                <w:szCs w:val="26"/>
              </w:rPr>
            </w:pPr>
            <w:r w:rsidRPr="00AB7721">
              <w:rPr>
                <w:szCs w:val="26"/>
              </w:rPr>
              <w:t>- Tờ khai hàng hóa xuất nhập khẩu và hướng dẫn sử dụng.</w:t>
            </w:r>
          </w:p>
          <w:p w:rsidR="00B75525" w:rsidRPr="00AB7721" w:rsidRDefault="00B75525" w:rsidP="00E56D80">
            <w:pPr>
              <w:spacing w:before="0" w:after="0" w:line="288" w:lineRule="auto"/>
              <w:jc w:val="both"/>
              <w:rPr>
                <w:szCs w:val="26"/>
              </w:rPr>
            </w:pPr>
            <w:r w:rsidRPr="00AB7721">
              <w:rPr>
                <w:szCs w:val="26"/>
              </w:rPr>
              <w:t>- Thủ tục khai báo hải quan đối với hàng hóa xuất khẩu, nhập khẩu thương mại.</w:t>
            </w:r>
          </w:p>
          <w:p w:rsidR="00B75525" w:rsidRPr="00AB7721" w:rsidRDefault="00B75525" w:rsidP="00E56D80">
            <w:pPr>
              <w:spacing w:before="0" w:after="0" w:line="288" w:lineRule="auto"/>
              <w:jc w:val="both"/>
              <w:rPr>
                <w:szCs w:val="26"/>
              </w:rPr>
            </w:pPr>
            <w:r w:rsidRPr="00AB7721">
              <w:rPr>
                <w:szCs w:val="26"/>
              </w:rPr>
              <w:t>- Thủ tục khai báo hải quan đối với một số trường hợp cơ bản khác.</w:t>
            </w:r>
          </w:p>
        </w:tc>
        <w:tc>
          <w:tcPr>
            <w:tcW w:w="918" w:type="dxa"/>
            <w:shd w:val="clear" w:color="auto" w:fill="auto"/>
          </w:tcPr>
          <w:p w:rsidR="00B75525" w:rsidRPr="00AB7721" w:rsidRDefault="00772B66" w:rsidP="00E56D80">
            <w:pPr>
              <w:spacing w:before="0" w:after="0" w:line="288" w:lineRule="auto"/>
              <w:jc w:val="both"/>
              <w:rPr>
                <w:szCs w:val="26"/>
              </w:rPr>
            </w:pPr>
            <w:r w:rsidRPr="00AB7721">
              <w:rPr>
                <w:szCs w:val="26"/>
              </w:rPr>
              <w:t>10</w:t>
            </w:r>
          </w:p>
        </w:tc>
        <w:tc>
          <w:tcPr>
            <w:tcW w:w="979" w:type="dxa"/>
            <w:shd w:val="clear" w:color="auto" w:fill="auto"/>
          </w:tcPr>
          <w:p w:rsidR="00B75525" w:rsidRPr="00AB7721" w:rsidRDefault="00B75525" w:rsidP="00E56D80">
            <w:pPr>
              <w:spacing w:before="0" w:after="0" w:line="288" w:lineRule="auto"/>
              <w:jc w:val="both"/>
              <w:rPr>
                <w:szCs w:val="26"/>
              </w:rPr>
            </w:pPr>
            <w:r w:rsidRPr="00AB7721">
              <w:rPr>
                <w:szCs w:val="26"/>
              </w:rPr>
              <w:t>9</w:t>
            </w:r>
          </w:p>
        </w:tc>
        <w:tc>
          <w:tcPr>
            <w:tcW w:w="2376" w:type="dxa"/>
            <w:shd w:val="clear" w:color="auto" w:fill="auto"/>
          </w:tcPr>
          <w:p w:rsidR="00B75525" w:rsidRPr="00AB7721" w:rsidRDefault="00B75525" w:rsidP="00E56D80">
            <w:pPr>
              <w:spacing w:before="0" w:after="0" w:line="288" w:lineRule="auto"/>
              <w:jc w:val="both"/>
              <w:rPr>
                <w:szCs w:val="26"/>
              </w:rPr>
            </w:pPr>
          </w:p>
        </w:tc>
        <w:tc>
          <w:tcPr>
            <w:tcW w:w="1015" w:type="dxa"/>
            <w:shd w:val="clear" w:color="auto" w:fill="auto"/>
          </w:tcPr>
          <w:p w:rsidR="00B75525" w:rsidRPr="00AB7721" w:rsidRDefault="00B75525" w:rsidP="00E56D80">
            <w:pPr>
              <w:spacing w:before="0" w:after="0" w:line="288" w:lineRule="auto"/>
              <w:jc w:val="both"/>
              <w:rPr>
                <w:szCs w:val="26"/>
              </w:rPr>
            </w:pPr>
            <w:r w:rsidRPr="00AB7721">
              <w:rPr>
                <w:szCs w:val="26"/>
              </w:rPr>
              <w:t>1</w:t>
            </w:r>
          </w:p>
        </w:tc>
      </w:tr>
      <w:tr w:rsidR="00B75525" w:rsidRPr="00AB7721" w:rsidTr="00E56D80">
        <w:trPr>
          <w:trHeight w:val="20"/>
        </w:trPr>
        <w:tc>
          <w:tcPr>
            <w:tcW w:w="621" w:type="dxa"/>
            <w:shd w:val="clear" w:color="auto" w:fill="auto"/>
            <w:vAlign w:val="center"/>
          </w:tcPr>
          <w:p w:rsidR="00B75525" w:rsidRPr="00AB7721" w:rsidRDefault="00B75525" w:rsidP="00E56D80">
            <w:pPr>
              <w:spacing w:before="0" w:after="0" w:line="288" w:lineRule="auto"/>
              <w:jc w:val="both"/>
              <w:rPr>
                <w:szCs w:val="26"/>
              </w:rPr>
            </w:pPr>
            <w:r w:rsidRPr="00AB7721">
              <w:rPr>
                <w:szCs w:val="26"/>
              </w:rPr>
              <w:t>3</w:t>
            </w:r>
          </w:p>
        </w:tc>
        <w:tc>
          <w:tcPr>
            <w:tcW w:w="3691" w:type="dxa"/>
            <w:shd w:val="clear" w:color="auto" w:fill="auto"/>
          </w:tcPr>
          <w:p w:rsidR="00B75525" w:rsidRPr="00AB7721" w:rsidRDefault="00B75525" w:rsidP="00E56D80">
            <w:pPr>
              <w:spacing w:before="0" w:after="0" w:line="288" w:lineRule="auto"/>
              <w:jc w:val="both"/>
              <w:rPr>
                <w:szCs w:val="26"/>
              </w:rPr>
            </w:pPr>
            <w:r w:rsidRPr="00AB7721">
              <w:rPr>
                <w:szCs w:val="26"/>
              </w:rPr>
              <w:t>Thủ tục khai báo hải quan điện tử</w:t>
            </w:r>
          </w:p>
          <w:p w:rsidR="00B75525" w:rsidRPr="00AB7721" w:rsidRDefault="00B75525" w:rsidP="00E56D80">
            <w:pPr>
              <w:spacing w:before="0" w:after="0" w:line="288" w:lineRule="auto"/>
              <w:jc w:val="both"/>
              <w:rPr>
                <w:szCs w:val="26"/>
              </w:rPr>
            </w:pPr>
            <w:r w:rsidRPr="00AB7721">
              <w:rPr>
                <w:szCs w:val="26"/>
              </w:rPr>
              <w:t>Các quy định chung về khai báo hải quan điện tử.</w:t>
            </w:r>
          </w:p>
          <w:p w:rsidR="00B75525" w:rsidRPr="00AB7721" w:rsidRDefault="00B75525" w:rsidP="00E56D80">
            <w:pPr>
              <w:spacing w:before="0" w:after="0" w:line="288" w:lineRule="auto"/>
              <w:jc w:val="both"/>
              <w:rPr>
                <w:szCs w:val="26"/>
              </w:rPr>
            </w:pPr>
            <w:r w:rsidRPr="00AB7721">
              <w:rPr>
                <w:szCs w:val="26"/>
              </w:rPr>
              <w:t xml:space="preserve">Giới thiệu mẫu tờ khai hải quan </w:t>
            </w:r>
            <w:r w:rsidRPr="00AB7721">
              <w:rPr>
                <w:szCs w:val="26"/>
              </w:rPr>
              <w:lastRenderedPageBreak/>
              <w:t>điện tử và hướng dẫn sử dụng.</w:t>
            </w:r>
          </w:p>
          <w:p w:rsidR="00B75525" w:rsidRPr="00AB7721" w:rsidRDefault="00B75525" w:rsidP="00E56D80">
            <w:pPr>
              <w:spacing w:before="0" w:after="0" w:line="288" w:lineRule="auto"/>
              <w:jc w:val="both"/>
              <w:rPr>
                <w:szCs w:val="26"/>
              </w:rPr>
            </w:pPr>
            <w:r w:rsidRPr="00AB7721">
              <w:rPr>
                <w:szCs w:val="26"/>
              </w:rPr>
              <w:t>Thủ tục khai báo hải quan điện tử đối với hàng hóa xuất khẩu, nhập khẩu thương mại.</w:t>
            </w:r>
          </w:p>
          <w:p w:rsidR="00B75525" w:rsidRPr="00AB7721" w:rsidRDefault="00B75525" w:rsidP="00E56D80">
            <w:pPr>
              <w:spacing w:before="0" w:after="0" w:line="288" w:lineRule="auto"/>
              <w:jc w:val="both"/>
              <w:rPr>
                <w:szCs w:val="26"/>
              </w:rPr>
            </w:pPr>
            <w:r w:rsidRPr="00AB7721">
              <w:rPr>
                <w:szCs w:val="26"/>
              </w:rPr>
              <w:t>Giới thiệu tài liệu và hướng dẫn sử dụng phần mềm khai báo hải quan từ xa (ECUS_KD 1.2, ECUS_X, ECUS_G, ..) và sử dụng hệ thống Website khai hải quan điện tử (MASAN).</w:t>
            </w:r>
          </w:p>
        </w:tc>
        <w:tc>
          <w:tcPr>
            <w:tcW w:w="918" w:type="dxa"/>
            <w:shd w:val="clear" w:color="auto" w:fill="auto"/>
          </w:tcPr>
          <w:p w:rsidR="00B75525" w:rsidRPr="00AB7721" w:rsidRDefault="00772B66" w:rsidP="00E56D80">
            <w:pPr>
              <w:spacing w:before="0" w:after="0" w:line="288" w:lineRule="auto"/>
              <w:jc w:val="both"/>
              <w:rPr>
                <w:szCs w:val="26"/>
              </w:rPr>
            </w:pPr>
            <w:r w:rsidRPr="00AB7721">
              <w:rPr>
                <w:szCs w:val="26"/>
              </w:rPr>
              <w:lastRenderedPageBreak/>
              <w:t>10</w:t>
            </w:r>
          </w:p>
        </w:tc>
        <w:tc>
          <w:tcPr>
            <w:tcW w:w="979" w:type="dxa"/>
            <w:shd w:val="clear" w:color="auto" w:fill="auto"/>
          </w:tcPr>
          <w:p w:rsidR="00B75525" w:rsidRPr="00AB7721" w:rsidRDefault="00772B66" w:rsidP="00E56D80">
            <w:pPr>
              <w:spacing w:before="0" w:after="0" w:line="288" w:lineRule="auto"/>
              <w:jc w:val="both"/>
              <w:rPr>
                <w:szCs w:val="26"/>
              </w:rPr>
            </w:pPr>
            <w:r w:rsidRPr="00AB7721">
              <w:rPr>
                <w:szCs w:val="26"/>
              </w:rPr>
              <w:t>9</w:t>
            </w:r>
          </w:p>
        </w:tc>
        <w:tc>
          <w:tcPr>
            <w:tcW w:w="2376" w:type="dxa"/>
            <w:shd w:val="clear" w:color="auto" w:fill="auto"/>
          </w:tcPr>
          <w:p w:rsidR="00B75525" w:rsidRPr="00AB7721" w:rsidRDefault="00B75525" w:rsidP="00E56D80">
            <w:pPr>
              <w:spacing w:before="0" w:after="0" w:line="288" w:lineRule="auto"/>
              <w:jc w:val="both"/>
              <w:rPr>
                <w:szCs w:val="26"/>
              </w:rPr>
            </w:pPr>
          </w:p>
        </w:tc>
        <w:tc>
          <w:tcPr>
            <w:tcW w:w="1015" w:type="dxa"/>
            <w:shd w:val="clear" w:color="auto" w:fill="auto"/>
          </w:tcPr>
          <w:p w:rsidR="00B75525" w:rsidRPr="00AB7721" w:rsidRDefault="00B75525" w:rsidP="00E56D80">
            <w:pPr>
              <w:spacing w:before="0" w:after="0" w:line="288" w:lineRule="auto"/>
              <w:jc w:val="both"/>
              <w:rPr>
                <w:szCs w:val="26"/>
              </w:rPr>
            </w:pPr>
            <w:r w:rsidRPr="00AB7721">
              <w:rPr>
                <w:szCs w:val="26"/>
              </w:rPr>
              <w:t>1</w:t>
            </w:r>
          </w:p>
        </w:tc>
      </w:tr>
      <w:tr w:rsidR="00B75525" w:rsidRPr="00AB7721" w:rsidTr="00E56D80">
        <w:trPr>
          <w:trHeight w:val="20"/>
        </w:trPr>
        <w:tc>
          <w:tcPr>
            <w:tcW w:w="4312" w:type="dxa"/>
            <w:gridSpan w:val="2"/>
            <w:shd w:val="clear" w:color="auto" w:fill="auto"/>
            <w:vAlign w:val="center"/>
          </w:tcPr>
          <w:p w:rsidR="00B75525" w:rsidRPr="00AB7721" w:rsidRDefault="00B75525" w:rsidP="00E56D80">
            <w:pPr>
              <w:spacing w:before="0" w:after="0" w:line="288" w:lineRule="auto"/>
              <w:jc w:val="both"/>
              <w:rPr>
                <w:b/>
                <w:szCs w:val="26"/>
              </w:rPr>
            </w:pPr>
            <w:r w:rsidRPr="00AB7721">
              <w:rPr>
                <w:b/>
                <w:szCs w:val="26"/>
              </w:rPr>
              <w:lastRenderedPageBreak/>
              <w:t>Tổng cộng</w:t>
            </w:r>
          </w:p>
        </w:tc>
        <w:tc>
          <w:tcPr>
            <w:tcW w:w="918" w:type="dxa"/>
            <w:shd w:val="clear" w:color="auto" w:fill="auto"/>
            <w:vAlign w:val="center"/>
          </w:tcPr>
          <w:p w:rsidR="00B75525" w:rsidRPr="00AB7721" w:rsidRDefault="00772B66" w:rsidP="00E56D80">
            <w:pPr>
              <w:spacing w:before="0" w:after="0" w:line="288" w:lineRule="auto"/>
              <w:jc w:val="both"/>
              <w:rPr>
                <w:b/>
                <w:szCs w:val="26"/>
              </w:rPr>
            </w:pPr>
            <w:r w:rsidRPr="00AB7721">
              <w:rPr>
                <w:b/>
                <w:szCs w:val="26"/>
              </w:rPr>
              <w:t>30</w:t>
            </w:r>
          </w:p>
        </w:tc>
        <w:tc>
          <w:tcPr>
            <w:tcW w:w="979" w:type="dxa"/>
            <w:shd w:val="clear" w:color="auto" w:fill="auto"/>
            <w:vAlign w:val="center"/>
          </w:tcPr>
          <w:p w:rsidR="00B75525" w:rsidRPr="00AB7721" w:rsidRDefault="00772B66" w:rsidP="00E56D80">
            <w:pPr>
              <w:spacing w:before="0" w:after="0" w:line="288" w:lineRule="auto"/>
              <w:jc w:val="both"/>
              <w:rPr>
                <w:b/>
                <w:szCs w:val="26"/>
              </w:rPr>
            </w:pPr>
            <w:r w:rsidRPr="00AB7721">
              <w:rPr>
                <w:b/>
                <w:szCs w:val="26"/>
              </w:rPr>
              <w:t>28</w:t>
            </w:r>
          </w:p>
        </w:tc>
        <w:tc>
          <w:tcPr>
            <w:tcW w:w="2376" w:type="dxa"/>
            <w:shd w:val="clear" w:color="auto" w:fill="auto"/>
            <w:vAlign w:val="center"/>
          </w:tcPr>
          <w:p w:rsidR="00B75525" w:rsidRPr="00AB7721" w:rsidRDefault="00B75525" w:rsidP="00E56D80">
            <w:pPr>
              <w:spacing w:before="0" w:after="0" w:line="288" w:lineRule="auto"/>
              <w:jc w:val="both"/>
              <w:rPr>
                <w:b/>
                <w:szCs w:val="26"/>
              </w:rPr>
            </w:pPr>
          </w:p>
        </w:tc>
        <w:tc>
          <w:tcPr>
            <w:tcW w:w="1015" w:type="dxa"/>
            <w:shd w:val="clear" w:color="auto" w:fill="auto"/>
            <w:vAlign w:val="center"/>
          </w:tcPr>
          <w:p w:rsidR="00B75525" w:rsidRPr="00AB7721" w:rsidRDefault="00772B66" w:rsidP="00E56D80">
            <w:pPr>
              <w:spacing w:before="0" w:after="0" w:line="288" w:lineRule="auto"/>
              <w:jc w:val="both"/>
              <w:rPr>
                <w:b/>
                <w:szCs w:val="26"/>
              </w:rPr>
            </w:pPr>
            <w:r w:rsidRPr="00AB7721">
              <w:rPr>
                <w:b/>
                <w:szCs w:val="26"/>
              </w:rPr>
              <w:t>2</w:t>
            </w:r>
          </w:p>
        </w:tc>
      </w:tr>
    </w:tbl>
    <w:p w:rsidR="00B75525" w:rsidRPr="00AB7721" w:rsidRDefault="00B75525" w:rsidP="00E56D80">
      <w:pPr>
        <w:tabs>
          <w:tab w:val="right" w:pos="426"/>
        </w:tabs>
        <w:spacing w:before="0" w:after="0" w:line="288" w:lineRule="auto"/>
        <w:jc w:val="both"/>
        <w:rPr>
          <w:iCs/>
          <w:szCs w:val="26"/>
          <w:lang w:val="sv-SE"/>
        </w:rPr>
      </w:pPr>
      <w:r w:rsidRPr="00AB7721">
        <w:rPr>
          <w:iCs/>
          <w:szCs w:val="26"/>
          <w:lang w:val="sv-SE"/>
        </w:rPr>
        <w:t>2. Nội dung chi tiết:</w:t>
      </w:r>
    </w:p>
    <w:p w:rsidR="00B75525" w:rsidRPr="00AB7721" w:rsidRDefault="00B75525" w:rsidP="00E56D80">
      <w:pPr>
        <w:spacing w:before="0" w:after="0" w:line="288" w:lineRule="auto"/>
        <w:jc w:val="both"/>
        <w:rPr>
          <w:b/>
          <w:szCs w:val="26"/>
          <w:lang w:val="sv-SE"/>
        </w:rPr>
      </w:pPr>
      <w:r w:rsidRPr="00AB7721">
        <w:rPr>
          <w:spacing w:val="-6"/>
          <w:szCs w:val="26"/>
          <w:lang w:val="sv-SE"/>
        </w:rPr>
        <w:t>Chương 1</w:t>
      </w:r>
      <w:r w:rsidRPr="00AB7721">
        <w:rPr>
          <w:b/>
          <w:spacing w:val="-6"/>
          <w:szCs w:val="26"/>
          <w:lang w:val="sv-SE"/>
        </w:rPr>
        <w:t>:</w:t>
      </w:r>
      <w:r w:rsidRPr="00AB7721">
        <w:rPr>
          <w:b/>
          <w:szCs w:val="26"/>
          <w:lang w:val="sv-SE"/>
        </w:rPr>
        <w:t>Những vấn đề chung về hàng hóa xuất nhập khẩu, thuế và thủ tục hải quan</w:t>
      </w:r>
    </w:p>
    <w:p w:rsidR="00B75525" w:rsidRPr="00AB7721" w:rsidRDefault="00B75525" w:rsidP="00E56D80">
      <w:pPr>
        <w:spacing w:before="0" w:after="0" w:line="288" w:lineRule="auto"/>
        <w:jc w:val="both"/>
        <w:rPr>
          <w:i/>
          <w:szCs w:val="26"/>
          <w:lang w:val="sv-SE"/>
        </w:rPr>
      </w:pPr>
      <w:r w:rsidRPr="00AB7721">
        <w:rPr>
          <w:i/>
          <w:szCs w:val="26"/>
          <w:lang w:val="sv-SE"/>
        </w:rPr>
        <w:t>Mục tiêu:</w:t>
      </w:r>
    </w:p>
    <w:p w:rsidR="00B75525" w:rsidRPr="00AB7721" w:rsidRDefault="00B75525" w:rsidP="00E56D80">
      <w:pPr>
        <w:spacing w:before="0" w:after="0" w:line="288" w:lineRule="auto"/>
        <w:jc w:val="both"/>
        <w:rPr>
          <w:szCs w:val="26"/>
          <w:lang w:val="sv-SE"/>
        </w:rPr>
      </w:pPr>
      <w:r w:rsidRPr="00AB7721">
        <w:rPr>
          <w:szCs w:val="26"/>
          <w:lang w:val="sv-SE"/>
        </w:rPr>
        <w:t>- Hiểu được những khái niệm cơ bản và quy định chung trong hoạt động kinh doanh xuất nhập khẩu;</w:t>
      </w:r>
    </w:p>
    <w:p w:rsidR="00B75525" w:rsidRPr="00AB7721" w:rsidRDefault="00B75525" w:rsidP="00E56D80">
      <w:pPr>
        <w:spacing w:before="0" w:after="0" w:line="288" w:lineRule="auto"/>
        <w:jc w:val="both"/>
        <w:rPr>
          <w:szCs w:val="26"/>
          <w:lang w:val="sv-SE"/>
        </w:rPr>
      </w:pPr>
      <w:r w:rsidRPr="00AB7721">
        <w:rPr>
          <w:szCs w:val="26"/>
          <w:lang w:val="sv-SE"/>
        </w:rPr>
        <w:t>-</w:t>
      </w:r>
      <w:r w:rsidR="007860AF">
        <w:rPr>
          <w:szCs w:val="26"/>
          <w:lang w:val="sv-SE"/>
        </w:rPr>
        <w:t xml:space="preserve"> Trình bày đ</w:t>
      </w:r>
      <w:r w:rsidRPr="00AB7721">
        <w:rPr>
          <w:szCs w:val="26"/>
          <w:lang w:val="sv-SE"/>
        </w:rPr>
        <w:t>ược những quy đinh chung về thủ tục hải quan, kiểm tra và giám sát hải quan.</w:t>
      </w:r>
    </w:p>
    <w:p w:rsidR="00B75525" w:rsidRPr="00AB7721" w:rsidRDefault="00B75525" w:rsidP="00E56D80">
      <w:pPr>
        <w:spacing w:before="0" w:after="0" w:line="288" w:lineRule="auto"/>
        <w:jc w:val="both"/>
        <w:rPr>
          <w:szCs w:val="26"/>
          <w:lang w:val="sv-SE"/>
        </w:rPr>
      </w:pPr>
      <w:r w:rsidRPr="00AB7721">
        <w:rPr>
          <w:szCs w:val="26"/>
          <w:lang w:val="sv-SE"/>
        </w:rPr>
        <w:t>1. Những văn bản pháp quy điều chỉnh hoạt động xuất nhập khẩu, thuế và hải quan đối với hàng hóa xuất nhập khẩu</w:t>
      </w:r>
      <w:r w:rsidRPr="00AB7721">
        <w:rPr>
          <w:szCs w:val="26"/>
          <w:lang w:val="sv-SE"/>
        </w:rPr>
        <w:tab/>
      </w:r>
      <w:r w:rsidRPr="00AB7721">
        <w:rPr>
          <w:szCs w:val="26"/>
          <w:lang w:val="sv-SE"/>
        </w:rPr>
        <w:tab/>
      </w:r>
      <w:r w:rsidRPr="00AB7721">
        <w:rPr>
          <w:szCs w:val="26"/>
          <w:lang w:val="sv-SE"/>
        </w:rPr>
        <w:tab/>
      </w:r>
      <w:r w:rsidRPr="00AB7721">
        <w:rPr>
          <w:szCs w:val="26"/>
          <w:lang w:val="sv-SE"/>
        </w:rPr>
        <w:tab/>
      </w:r>
      <w:r w:rsidR="00772B66" w:rsidRPr="00AB7721">
        <w:rPr>
          <w:szCs w:val="26"/>
          <w:lang w:val="sv-SE"/>
        </w:rPr>
        <w:tab/>
      </w:r>
      <w:r w:rsidR="00772B66" w:rsidRPr="00AB7721">
        <w:rPr>
          <w:szCs w:val="26"/>
          <w:lang w:val="sv-SE"/>
        </w:rPr>
        <w:tab/>
      </w:r>
      <w:r w:rsidRPr="00AB7721">
        <w:rPr>
          <w:i/>
          <w:szCs w:val="26"/>
          <w:lang w:val="sv-SE"/>
        </w:rPr>
        <w:t>Thời gian: 01giờ</w:t>
      </w:r>
    </w:p>
    <w:p w:rsidR="00B75525" w:rsidRPr="00AB7721" w:rsidRDefault="00B75525" w:rsidP="00E56D80">
      <w:pPr>
        <w:spacing w:before="0" w:after="0" w:line="288" w:lineRule="auto"/>
        <w:jc w:val="both"/>
        <w:rPr>
          <w:szCs w:val="26"/>
          <w:lang w:val="sv-SE"/>
        </w:rPr>
      </w:pPr>
      <w:r w:rsidRPr="00AB7721">
        <w:rPr>
          <w:szCs w:val="26"/>
          <w:lang w:val="sv-SE"/>
        </w:rPr>
        <w:t>2. Những khái niệm cơ bản và quy định chung trong hoạt động kinh doanh xuất nhập khẩu</w:t>
      </w:r>
      <w:r w:rsidRPr="00AB7721">
        <w:rPr>
          <w:szCs w:val="26"/>
          <w:lang w:val="sv-SE"/>
        </w:rPr>
        <w:tab/>
      </w:r>
      <w:r w:rsidRPr="00AB7721">
        <w:rPr>
          <w:szCs w:val="26"/>
          <w:lang w:val="sv-SE"/>
        </w:rPr>
        <w:tab/>
      </w:r>
      <w:r w:rsidRPr="00AB7721">
        <w:rPr>
          <w:szCs w:val="26"/>
          <w:lang w:val="sv-SE"/>
        </w:rPr>
        <w:tab/>
      </w:r>
      <w:r w:rsidRPr="00AB7721">
        <w:rPr>
          <w:szCs w:val="26"/>
          <w:lang w:val="sv-SE"/>
        </w:rPr>
        <w:tab/>
      </w:r>
      <w:r w:rsidRPr="00AB7721">
        <w:rPr>
          <w:szCs w:val="26"/>
          <w:lang w:val="sv-SE"/>
        </w:rPr>
        <w:tab/>
      </w:r>
      <w:r w:rsidRPr="00AB7721">
        <w:rPr>
          <w:szCs w:val="26"/>
          <w:lang w:val="sv-SE"/>
        </w:rPr>
        <w:tab/>
      </w:r>
      <w:r w:rsidRPr="00AB7721">
        <w:rPr>
          <w:szCs w:val="26"/>
          <w:lang w:val="sv-SE"/>
        </w:rPr>
        <w:tab/>
      </w:r>
      <w:r w:rsidRPr="00AB7721">
        <w:rPr>
          <w:szCs w:val="26"/>
          <w:lang w:val="sv-SE"/>
        </w:rPr>
        <w:tab/>
      </w:r>
      <w:r w:rsidRPr="00AB7721">
        <w:rPr>
          <w:szCs w:val="26"/>
          <w:lang w:val="sv-SE"/>
        </w:rPr>
        <w:tab/>
      </w:r>
      <w:r w:rsidR="00772B66" w:rsidRPr="00AB7721">
        <w:rPr>
          <w:szCs w:val="26"/>
          <w:lang w:val="sv-SE"/>
        </w:rPr>
        <w:tab/>
      </w:r>
      <w:r w:rsidRPr="00AB7721">
        <w:rPr>
          <w:i/>
          <w:szCs w:val="26"/>
          <w:lang w:val="sv-SE"/>
        </w:rPr>
        <w:t xml:space="preserve">Thời gian: </w:t>
      </w:r>
      <w:r w:rsidR="00772B66" w:rsidRPr="00AB7721">
        <w:rPr>
          <w:i/>
          <w:szCs w:val="26"/>
          <w:lang w:val="sv-SE"/>
        </w:rPr>
        <w:t>8</w:t>
      </w:r>
      <w:r w:rsidRPr="00AB7721">
        <w:rPr>
          <w:i/>
          <w:szCs w:val="26"/>
          <w:lang w:val="sv-SE"/>
        </w:rPr>
        <w:t xml:space="preserve"> giờ</w:t>
      </w:r>
    </w:p>
    <w:p w:rsidR="00B75525" w:rsidRPr="00AB7721" w:rsidRDefault="00B75525" w:rsidP="00E56D80">
      <w:pPr>
        <w:spacing w:before="0" w:after="0" w:line="288" w:lineRule="auto"/>
        <w:ind w:left="720"/>
        <w:jc w:val="both"/>
        <w:rPr>
          <w:szCs w:val="26"/>
          <w:lang w:val="sv-SE"/>
        </w:rPr>
      </w:pPr>
      <w:r w:rsidRPr="00AB7721">
        <w:rPr>
          <w:szCs w:val="26"/>
          <w:lang w:val="sv-SE"/>
        </w:rPr>
        <w:t>2.1. Thương nhân</w:t>
      </w:r>
    </w:p>
    <w:p w:rsidR="00B75525" w:rsidRPr="00AB7721" w:rsidRDefault="00B75525" w:rsidP="00E56D80">
      <w:pPr>
        <w:spacing w:before="0" w:after="0" w:line="288" w:lineRule="auto"/>
        <w:ind w:left="720"/>
        <w:jc w:val="both"/>
        <w:rPr>
          <w:szCs w:val="26"/>
          <w:lang w:val="sv-SE"/>
        </w:rPr>
      </w:pPr>
      <w:r w:rsidRPr="00AB7721">
        <w:rPr>
          <w:szCs w:val="26"/>
          <w:lang w:val="sv-SE"/>
        </w:rPr>
        <w:t>2.2. Hàng hóa xuất khẩu, nhập khẩu thương mại</w:t>
      </w:r>
    </w:p>
    <w:p w:rsidR="00B75525" w:rsidRPr="00AB7721" w:rsidRDefault="00B75525" w:rsidP="00E56D80">
      <w:pPr>
        <w:spacing w:before="0" w:after="0" w:line="288" w:lineRule="auto"/>
        <w:ind w:left="720"/>
        <w:jc w:val="both"/>
        <w:rPr>
          <w:szCs w:val="26"/>
          <w:lang w:val="sv-SE"/>
        </w:rPr>
      </w:pPr>
      <w:r w:rsidRPr="00AB7721">
        <w:rPr>
          <w:szCs w:val="26"/>
          <w:lang w:val="sv-SE"/>
        </w:rPr>
        <w:t>2.3. Hoạt động mua bán hàng hóa quốc tế</w:t>
      </w:r>
    </w:p>
    <w:p w:rsidR="00B75525" w:rsidRPr="00AB7721" w:rsidRDefault="00B75525" w:rsidP="00E56D80">
      <w:pPr>
        <w:spacing w:before="0" w:after="0" w:line="288" w:lineRule="auto"/>
        <w:ind w:left="720"/>
        <w:jc w:val="both"/>
        <w:rPr>
          <w:szCs w:val="26"/>
          <w:lang w:val="sv-SE"/>
        </w:rPr>
      </w:pPr>
      <w:r w:rsidRPr="00AB7721">
        <w:rPr>
          <w:szCs w:val="26"/>
          <w:lang w:val="sv-SE"/>
        </w:rPr>
        <w:t xml:space="preserve">      - Xuất khẩu hàng hóa</w:t>
      </w:r>
    </w:p>
    <w:p w:rsidR="00B75525" w:rsidRPr="00AB7721" w:rsidRDefault="00B75525" w:rsidP="00E56D80">
      <w:pPr>
        <w:spacing w:before="0" w:after="0" w:line="288" w:lineRule="auto"/>
        <w:ind w:left="720"/>
        <w:jc w:val="both"/>
        <w:rPr>
          <w:szCs w:val="26"/>
          <w:lang w:val="sv-SE"/>
        </w:rPr>
      </w:pPr>
      <w:r w:rsidRPr="00AB7721">
        <w:rPr>
          <w:szCs w:val="26"/>
          <w:lang w:val="sv-SE"/>
        </w:rPr>
        <w:t xml:space="preserve">      - Nhập khẩu hàng hóa</w:t>
      </w:r>
    </w:p>
    <w:p w:rsidR="00B75525" w:rsidRPr="00AB7721" w:rsidRDefault="00B75525" w:rsidP="00E56D80">
      <w:pPr>
        <w:spacing w:before="0" w:after="0" w:line="288" w:lineRule="auto"/>
        <w:ind w:left="720"/>
        <w:jc w:val="both"/>
        <w:rPr>
          <w:szCs w:val="26"/>
          <w:lang w:val="sv-SE"/>
        </w:rPr>
      </w:pPr>
      <w:r w:rsidRPr="00AB7721">
        <w:rPr>
          <w:szCs w:val="26"/>
          <w:lang w:val="sv-SE"/>
        </w:rPr>
        <w:t xml:space="preserve">      - Tạm nhập, tái xuất hàng hóa</w:t>
      </w:r>
    </w:p>
    <w:p w:rsidR="00B75525" w:rsidRPr="00AB7721" w:rsidRDefault="00B75525" w:rsidP="00E56D80">
      <w:pPr>
        <w:spacing w:before="0" w:after="0" w:line="288" w:lineRule="auto"/>
        <w:ind w:left="720"/>
        <w:jc w:val="both"/>
        <w:rPr>
          <w:szCs w:val="26"/>
          <w:lang w:val="sv-SE"/>
        </w:rPr>
      </w:pPr>
      <w:r w:rsidRPr="00AB7721">
        <w:rPr>
          <w:szCs w:val="26"/>
          <w:lang w:val="sv-SE"/>
        </w:rPr>
        <w:t xml:space="preserve">      - Tạm xuất, tái nhập hàng hóa</w:t>
      </w:r>
    </w:p>
    <w:p w:rsidR="00B75525" w:rsidRPr="00AB7721" w:rsidRDefault="00B75525" w:rsidP="00E56D80">
      <w:pPr>
        <w:spacing w:before="0" w:after="0" w:line="288" w:lineRule="auto"/>
        <w:ind w:left="720"/>
        <w:jc w:val="both"/>
        <w:rPr>
          <w:szCs w:val="26"/>
          <w:lang w:val="sv-SE"/>
        </w:rPr>
      </w:pPr>
      <w:r w:rsidRPr="00AB7721">
        <w:rPr>
          <w:szCs w:val="26"/>
          <w:lang w:val="sv-SE"/>
        </w:rPr>
        <w:t xml:space="preserve">      - Chuyển khẩu hàng hóa</w:t>
      </w:r>
    </w:p>
    <w:p w:rsidR="00B75525" w:rsidRPr="00AB7721" w:rsidRDefault="00B75525" w:rsidP="00E56D80">
      <w:pPr>
        <w:spacing w:before="0" w:after="0" w:line="288" w:lineRule="auto"/>
        <w:ind w:left="720"/>
        <w:jc w:val="both"/>
        <w:rPr>
          <w:szCs w:val="26"/>
          <w:lang w:val="sv-SE"/>
        </w:rPr>
      </w:pPr>
      <w:r w:rsidRPr="00AB7721">
        <w:rPr>
          <w:szCs w:val="26"/>
          <w:lang w:val="sv-SE"/>
        </w:rPr>
        <w:t xml:space="preserve">      - Các loại hình xuất khẩu, nhập khẩu hàng hóa thương mại</w:t>
      </w:r>
    </w:p>
    <w:p w:rsidR="00B75525" w:rsidRPr="00AB7721" w:rsidRDefault="00B75525" w:rsidP="00E56D80">
      <w:pPr>
        <w:spacing w:before="0" w:after="0" w:line="288" w:lineRule="auto"/>
        <w:ind w:left="720"/>
        <w:jc w:val="both"/>
        <w:rPr>
          <w:szCs w:val="26"/>
          <w:lang w:val="sv-SE"/>
        </w:rPr>
      </w:pPr>
      <w:r w:rsidRPr="00AB7721">
        <w:rPr>
          <w:szCs w:val="26"/>
          <w:lang w:val="sv-SE"/>
        </w:rPr>
        <w:lastRenderedPageBreak/>
        <w:t>2.4. Quyền kinh doanh xuất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2.5. Đối tượng phải làm thủ tục hải quan, chịu sự kiểm tra, giám sát hải quan</w:t>
      </w:r>
    </w:p>
    <w:p w:rsidR="00B75525" w:rsidRPr="00AB7721" w:rsidRDefault="00B75525" w:rsidP="00E56D80">
      <w:pPr>
        <w:spacing w:before="0" w:after="0" w:line="288" w:lineRule="auto"/>
        <w:ind w:left="720"/>
        <w:jc w:val="both"/>
        <w:rPr>
          <w:szCs w:val="26"/>
          <w:lang w:val="sv-SE"/>
        </w:rPr>
      </w:pPr>
      <w:r w:rsidRPr="00AB7721">
        <w:rPr>
          <w:szCs w:val="26"/>
          <w:lang w:val="sv-SE"/>
        </w:rPr>
        <w:t>2.6. Người khai hải quan</w:t>
      </w:r>
    </w:p>
    <w:p w:rsidR="00B75525" w:rsidRPr="00AB7721" w:rsidRDefault="00B75525" w:rsidP="00E56D80">
      <w:pPr>
        <w:spacing w:before="0" w:after="0" w:line="288" w:lineRule="auto"/>
        <w:ind w:left="720"/>
        <w:jc w:val="both"/>
        <w:rPr>
          <w:szCs w:val="26"/>
          <w:lang w:val="sv-SE"/>
        </w:rPr>
      </w:pPr>
      <w:r w:rsidRPr="00AB7721">
        <w:rPr>
          <w:szCs w:val="26"/>
          <w:lang w:val="sv-SE"/>
        </w:rPr>
        <w:t>2.7. Chủ hàng chấp hành tốt pháp luật về hải quan</w:t>
      </w:r>
    </w:p>
    <w:p w:rsidR="00B75525" w:rsidRPr="00AB7721" w:rsidRDefault="00B75525" w:rsidP="00E56D80">
      <w:pPr>
        <w:spacing w:before="0" w:after="0" w:line="288" w:lineRule="auto"/>
        <w:ind w:left="720"/>
        <w:jc w:val="both"/>
        <w:rPr>
          <w:szCs w:val="26"/>
          <w:lang w:val="sv-SE"/>
        </w:rPr>
      </w:pPr>
      <w:r w:rsidRPr="00AB7721">
        <w:rPr>
          <w:szCs w:val="26"/>
          <w:lang w:val="sv-SE"/>
        </w:rPr>
        <w:t>2.8. Đối tượng chịu thuế xuất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2.9. Đối tượng nộp thuế xuất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2.10. Căn cứ tính thuế xuất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2.11. Trị giá tính thuế xuất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2.12. Giá tính thuế VAT và tiêu thụ đặc biệt hàng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2.13. Tỷ giá tính thuế xuất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2.14. Thuế suất thuế xuất nhập khẩu</w:t>
      </w:r>
    </w:p>
    <w:p w:rsidR="00B75525" w:rsidRPr="00AB7721" w:rsidRDefault="00B75525" w:rsidP="00E56D80">
      <w:pPr>
        <w:spacing w:before="0" w:after="0" w:line="288" w:lineRule="auto"/>
        <w:ind w:left="720"/>
        <w:jc w:val="both"/>
        <w:rPr>
          <w:szCs w:val="26"/>
          <w:lang w:val="sv-SE"/>
        </w:rPr>
      </w:pPr>
      <w:r w:rsidRPr="00AB7721">
        <w:rPr>
          <w:szCs w:val="26"/>
          <w:lang w:val="sv-SE"/>
        </w:rPr>
        <w:t>2.15. Quy định về kê khai thuế, tính thuế và nộp thuế XNK, VAT và TTĐB</w:t>
      </w:r>
    </w:p>
    <w:p w:rsidR="00B75525" w:rsidRPr="00AB7721" w:rsidRDefault="00B75525" w:rsidP="00E56D80">
      <w:pPr>
        <w:spacing w:before="0" w:after="0" w:line="288" w:lineRule="auto"/>
        <w:ind w:firstLine="720"/>
        <w:jc w:val="both"/>
        <w:rPr>
          <w:szCs w:val="26"/>
          <w:lang w:val="sv-SE"/>
        </w:rPr>
      </w:pPr>
      <w:r w:rsidRPr="00AB7721">
        <w:rPr>
          <w:szCs w:val="26"/>
          <w:lang w:val="sv-SE"/>
        </w:rPr>
        <w:t>2.16.  Mã hàng hóa</w:t>
      </w:r>
    </w:p>
    <w:p w:rsidR="00B75525" w:rsidRPr="00AB7721" w:rsidRDefault="00B75525" w:rsidP="007860AF">
      <w:pPr>
        <w:spacing w:before="0" w:after="0" w:line="288" w:lineRule="auto"/>
        <w:ind w:right="-540"/>
        <w:jc w:val="both"/>
        <w:rPr>
          <w:szCs w:val="26"/>
          <w:lang w:val="sv-SE"/>
        </w:rPr>
      </w:pPr>
      <w:r w:rsidRPr="00AB7721">
        <w:rPr>
          <w:szCs w:val="26"/>
          <w:lang w:val="sv-SE"/>
        </w:rPr>
        <w:t xml:space="preserve">3. Những quy định chung về thủ tục hải quan, kiểm tra giám sát hải quan </w:t>
      </w:r>
      <w:r w:rsidR="00772B66" w:rsidRPr="00AB7721">
        <w:rPr>
          <w:szCs w:val="26"/>
          <w:lang w:val="sv-SE"/>
        </w:rPr>
        <w:t xml:space="preserve"> </w:t>
      </w:r>
      <w:r w:rsidRPr="00AB7721">
        <w:rPr>
          <w:i/>
          <w:szCs w:val="26"/>
          <w:lang w:val="sv-SE"/>
        </w:rPr>
        <w:t>Thời gian: 01 giờ</w:t>
      </w:r>
    </w:p>
    <w:p w:rsidR="00B75525" w:rsidRPr="00AB7721" w:rsidRDefault="00B75525" w:rsidP="00E56D80">
      <w:pPr>
        <w:spacing w:before="0" w:after="0" w:line="288" w:lineRule="auto"/>
        <w:ind w:firstLine="720"/>
        <w:jc w:val="both"/>
        <w:rPr>
          <w:szCs w:val="26"/>
          <w:lang w:val="sv-SE"/>
        </w:rPr>
      </w:pPr>
      <w:r w:rsidRPr="00AB7721">
        <w:rPr>
          <w:szCs w:val="26"/>
          <w:lang w:val="sv-SE"/>
        </w:rPr>
        <w:t>3.1. Quy định về khai báo hải quan hàng xuất nhập khẩu</w:t>
      </w:r>
      <w:r w:rsidRPr="00AB7721">
        <w:rPr>
          <w:szCs w:val="26"/>
          <w:lang w:val="sv-SE"/>
        </w:rPr>
        <w:tab/>
      </w:r>
      <w:r w:rsidRPr="00AB7721">
        <w:rPr>
          <w:szCs w:val="26"/>
          <w:lang w:val="sv-SE"/>
        </w:rPr>
        <w:tab/>
      </w:r>
      <w:r w:rsidRPr="00AB7721">
        <w:rPr>
          <w:szCs w:val="26"/>
          <w:lang w:val="sv-SE"/>
        </w:rPr>
        <w:tab/>
      </w:r>
    </w:p>
    <w:p w:rsidR="00B75525" w:rsidRPr="00AB7721" w:rsidRDefault="00B75525" w:rsidP="00E56D80">
      <w:pPr>
        <w:spacing w:before="0" w:after="0" w:line="288" w:lineRule="auto"/>
        <w:ind w:left="1440"/>
        <w:jc w:val="both"/>
        <w:rPr>
          <w:szCs w:val="26"/>
          <w:lang w:val="sv-SE"/>
        </w:rPr>
      </w:pPr>
      <w:r w:rsidRPr="00AB7721">
        <w:rPr>
          <w:szCs w:val="26"/>
          <w:lang w:val="sv-SE"/>
        </w:rPr>
        <w:t>3.1.2. Người khai hải quan</w:t>
      </w:r>
    </w:p>
    <w:p w:rsidR="00B75525" w:rsidRPr="00AB7721" w:rsidRDefault="00B75525" w:rsidP="00E56D80">
      <w:pPr>
        <w:spacing w:before="0" w:after="0" w:line="288" w:lineRule="auto"/>
        <w:ind w:left="1440"/>
        <w:jc w:val="both"/>
        <w:rPr>
          <w:szCs w:val="26"/>
          <w:lang w:val="sv-SE"/>
        </w:rPr>
      </w:pPr>
      <w:r w:rsidRPr="00AB7721">
        <w:rPr>
          <w:szCs w:val="26"/>
          <w:lang w:val="sv-SE"/>
        </w:rPr>
        <w:t>3.1.3. Công chức hải quan</w:t>
      </w:r>
    </w:p>
    <w:p w:rsidR="00B75525" w:rsidRPr="00AB7721" w:rsidRDefault="00B75525" w:rsidP="00E56D80">
      <w:pPr>
        <w:spacing w:before="0" w:after="0" w:line="288" w:lineRule="auto"/>
        <w:ind w:firstLine="720"/>
        <w:jc w:val="both"/>
        <w:rPr>
          <w:szCs w:val="26"/>
          <w:lang w:val="sv-SE"/>
        </w:rPr>
      </w:pPr>
      <w:r w:rsidRPr="00AB7721">
        <w:rPr>
          <w:szCs w:val="26"/>
          <w:lang w:val="sv-SE"/>
        </w:rPr>
        <w:t>3.2. Nguyên tắc tiến hành thủ tục hải quan, kiểm tra giám sát hải quan</w:t>
      </w:r>
    </w:p>
    <w:p w:rsidR="00B75525" w:rsidRPr="00AB7721" w:rsidRDefault="00B75525" w:rsidP="00E56D80">
      <w:pPr>
        <w:spacing w:before="0" w:after="0" w:line="288" w:lineRule="auto"/>
        <w:jc w:val="both"/>
        <w:rPr>
          <w:szCs w:val="26"/>
          <w:lang w:val="sv-SE"/>
        </w:rPr>
      </w:pPr>
    </w:p>
    <w:p w:rsidR="00B75525" w:rsidRPr="00AB7721" w:rsidRDefault="00B75525" w:rsidP="00E56D80">
      <w:pPr>
        <w:spacing w:before="0" w:after="0" w:line="288" w:lineRule="auto"/>
        <w:jc w:val="both"/>
        <w:rPr>
          <w:b/>
          <w:szCs w:val="26"/>
          <w:lang w:val="sv-SE"/>
        </w:rPr>
      </w:pPr>
      <w:r w:rsidRPr="00AB7721">
        <w:rPr>
          <w:szCs w:val="26"/>
          <w:lang w:val="sv-SE"/>
        </w:rPr>
        <w:t xml:space="preserve">Chương 2: </w:t>
      </w:r>
      <w:r w:rsidRPr="00AB7721">
        <w:rPr>
          <w:b/>
          <w:szCs w:val="26"/>
          <w:lang w:val="sv-SE"/>
        </w:rPr>
        <w:t>Thủ tục khai báo hải quan truyền thống</w:t>
      </w:r>
    </w:p>
    <w:p w:rsidR="00B75525" w:rsidRPr="00AB7721" w:rsidRDefault="00B75525" w:rsidP="00E56D80">
      <w:pPr>
        <w:spacing w:before="0" w:after="0" w:line="288" w:lineRule="auto"/>
        <w:jc w:val="both"/>
        <w:rPr>
          <w:i/>
          <w:szCs w:val="26"/>
          <w:lang w:val="sv-SE"/>
        </w:rPr>
      </w:pPr>
      <w:r w:rsidRPr="00AB7721">
        <w:rPr>
          <w:i/>
          <w:szCs w:val="26"/>
          <w:lang w:val="sv-SE"/>
        </w:rPr>
        <w:t>Mục tiêu:</w:t>
      </w:r>
    </w:p>
    <w:p w:rsidR="00B75525" w:rsidRPr="00AB7721" w:rsidRDefault="00B75525" w:rsidP="00E56D80">
      <w:pPr>
        <w:spacing w:before="0" w:after="0" w:line="288" w:lineRule="auto"/>
        <w:jc w:val="both"/>
        <w:rPr>
          <w:szCs w:val="26"/>
          <w:lang w:val="sv-SE"/>
        </w:rPr>
      </w:pPr>
      <w:r w:rsidRPr="00AB7721">
        <w:rPr>
          <w:szCs w:val="26"/>
          <w:lang w:val="sv-SE"/>
        </w:rPr>
        <w:t xml:space="preserve">- </w:t>
      </w:r>
      <w:r w:rsidR="007860AF">
        <w:rPr>
          <w:szCs w:val="26"/>
          <w:lang w:val="sv-SE"/>
        </w:rPr>
        <w:t>Trình bày được quy trình khai báo</w:t>
      </w:r>
      <w:r w:rsidRPr="00AB7721">
        <w:rPr>
          <w:szCs w:val="26"/>
          <w:lang w:val="sv-SE"/>
        </w:rPr>
        <w:t xml:space="preserve"> chính xác các tiêu thức trên tờ khai hàng hóa xuất khẩu, nhập khẩu để làm thủ tục hải quan. </w:t>
      </w:r>
    </w:p>
    <w:p w:rsidR="00B75525" w:rsidRPr="00AB7721" w:rsidRDefault="00B75525" w:rsidP="00E56D80">
      <w:pPr>
        <w:spacing w:before="0" w:after="0" w:line="288" w:lineRule="auto"/>
        <w:jc w:val="both"/>
        <w:rPr>
          <w:szCs w:val="26"/>
          <w:lang w:val="sv-SE"/>
        </w:rPr>
      </w:pPr>
      <w:r w:rsidRPr="00AB7721">
        <w:rPr>
          <w:szCs w:val="26"/>
          <w:lang w:val="sv-SE"/>
        </w:rPr>
        <w:t xml:space="preserve">- </w:t>
      </w:r>
      <w:r w:rsidR="007860AF">
        <w:rPr>
          <w:szCs w:val="26"/>
          <w:lang w:val="sv-SE"/>
        </w:rPr>
        <w:t>Trình bày được cách tính</w:t>
      </w:r>
      <w:r w:rsidRPr="00AB7721">
        <w:rPr>
          <w:szCs w:val="26"/>
          <w:lang w:val="sv-SE"/>
        </w:rPr>
        <w:t xml:space="preserve"> số thuế xuất khẩu, thuế nhập khẩu, thuế VAT và thuế tiêu thụ đặc biệt hàng nhập khẩu phải nộp của lô hàng xuất khẩu, nhập khẩu theo tờ khai.</w:t>
      </w:r>
    </w:p>
    <w:p w:rsidR="00B75525" w:rsidRPr="00AB7721" w:rsidRDefault="00B75525" w:rsidP="00E56D80">
      <w:pPr>
        <w:spacing w:before="0" w:after="0" w:line="288" w:lineRule="auto"/>
        <w:jc w:val="both"/>
        <w:rPr>
          <w:szCs w:val="26"/>
          <w:lang w:val="sv-SE"/>
        </w:rPr>
      </w:pPr>
      <w:r w:rsidRPr="00AB7721">
        <w:rPr>
          <w:szCs w:val="26"/>
          <w:lang w:val="sv-SE"/>
        </w:rPr>
        <w:t xml:space="preserve">- </w:t>
      </w:r>
      <w:r w:rsidR="007860AF">
        <w:rPr>
          <w:szCs w:val="26"/>
          <w:lang w:val="sv-SE"/>
        </w:rPr>
        <w:t xml:space="preserve">Vận dụng kiến thức để </w:t>
      </w:r>
      <w:r w:rsidRPr="00AB7721">
        <w:rPr>
          <w:szCs w:val="26"/>
          <w:lang w:val="sv-SE"/>
        </w:rPr>
        <w:t xml:space="preserve">thiết lập được bộ hồ sơ xuất khẩu, nhập khẩu đầy đủ để chuẩn bị thủ tục khai báo hải quan cho lô hàng xuất khẩu, nhập khẩu theo các loại hình khác nhau. </w:t>
      </w:r>
    </w:p>
    <w:p w:rsidR="00B75525" w:rsidRPr="00AB7721" w:rsidRDefault="00B75525" w:rsidP="00E56D80">
      <w:pPr>
        <w:spacing w:before="0" w:after="0" w:line="288" w:lineRule="auto"/>
        <w:jc w:val="both"/>
        <w:rPr>
          <w:i/>
          <w:szCs w:val="26"/>
          <w:lang w:val="sv-SE"/>
        </w:rPr>
      </w:pPr>
      <w:r w:rsidRPr="00AB7721">
        <w:rPr>
          <w:szCs w:val="26"/>
          <w:lang w:val="sv-SE"/>
        </w:rPr>
        <w:t xml:space="preserve">1. Thủ tục khai báo hải quan đối với các loại hình xuất, nhập khẩu hàng hóa cơ bản.                                            </w:t>
      </w:r>
      <w:r w:rsidRPr="00AB7721">
        <w:rPr>
          <w:szCs w:val="26"/>
          <w:lang w:val="sv-SE"/>
        </w:rPr>
        <w:tab/>
      </w:r>
      <w:r w:rsidRPr="00AB7721">
        <w:rPr>
          <w:szCs w:val="26"/>
          <w:lang w:val="sv-SE"/>
        </w:rPr>
        <w:tab/>
      </w:r>
      <w:r w:rsidRPr="00AB7721">
        <w:rPr>
          <w:szCs w:val="26"/>
          <w:lang w:val="sv-SE"/>
        </w:rPr>
        <w:tab/>
      </w:r>
      <w:r w:rsidRPr="00AB7721">
        <w:rPr>
          <w:szCs w:val="26"/>
          <w:lang w:val="sv-SE"/>
        </w:rPr>
        <w:tab/>
      </w:r>
      <w:r w:rsidRPr="00AB7721">
        <w:rPr>
          <w:szCs w:val="26"/>
          <w:lang w:val="sv-SE"/>
        </w:rPr>
        <w:tab/>
      </w:r>
      <w:r w:rsidR="00772B66" w:rsidRPr="00AB7721">
        <w:rPr>
          <w:szCs w:val="26"/>
          <w:lang w:val="sv-SE"/>
        </w:rPr>
        <w:tab/>
      </w:r>
      <w:r w:rsidR="00772B66" w:rsidRPr="00AB7721">
        <w:rPr>
          <w:szCs w:val="26"/>
          <w:lang w:val="sv-SE"/>
        </w:rPr>
        <w:tab/>
      </w:r>
      <w:r w:rsidR="00772B66" w:rsidRPr="00AB7721">
        <w:rPr>
          <w:szCs w:val="26"/>
          <w:lang w:val="sv-SE"/>
        </w:rPr>
        <w:tab/>
      </w:r>
      <w:r w:rsidR="00772B66" w:rsidRPr="00AB7721">
        <w:rPr>
          <w:szCs w:val="26"/>
          <w:lang w:val="sv-SE"/>
        </w:rPr>
        <w:tab/>
      </w:r>
      <w:r w:rsidR="00772B66" w:rsidRPr="00AB7721">
        <w:rPr>
          <w:szCs w:val="26"/>
          <w:lang w:val="sv-SE"/>
        </w:rPr>
        <w:tab/>
      </w:r>
      <w:r w:rsidRPr="00AB7721">
        <w:rPr>
          <w:i/>
          <w:szCs w:val="26"/>
          <w:lang w:val="sv-SE"/>
        </w:rPr>
        <w:t>Thờ</w:t>
      </w:r>
      <w:r w:rsidR="00772B66" w:rsidRPr="00AB7721">
        <w:rPr>
          <w:i/>
          <w:szCs w:val="26"/>
          <w:lang w:val="sv-SE"/>
        </w:rPr>
        <w:t>i gian: 9</w:t>
      </w:r>
      <w:r w:rsidRPr="00AB7721">
        <w:rPr>
          <w:i/>
          <w:szCs w:val="26"/>
          <w:lang w:val="sv-SE"/>
        </w:rPr>
        <w:t xml:space="preserve"> giờ</w:t>
      </w:r>
    </w:p>
    <w:p w:rsidR="00B75525" w:rsidRPr="00AB7721" w:rsidRDefault="00B75525" w:rsidP="00E56D80">
      <w:pPr>
        <w:spacing w:before="0" w:after="0" w:line="288" w:lineRule="auto"/>
        <w:ind w:firstLine="720"/>
        <w:jc w:val="both"/>
        <w:rPr>
          <w:szCs w:val="26"/>
          <w:lang w:val="sv-SE"/>
        </w:rPr>
      </w:pPr>
      <w:r w:rsidRPr="00AB7721">
        <w:rPr>
          <w:szCs w:val="26"/>
          <w:lang w:val="sv-SE"/>
        </w:rPr>
        <w:t>1.1. Tờ khai hàng hóa xuất nhập khẩu và hướng dẫn sử dụng</w:t>
      </w:r>
    </w:p>
    <w:p w:rsidR="00B75525" w:rsidRPr="00AB7721" w:rsidRDefault="00B75525" w:rsidP="00E56D80">
      <w:pPr>
        <w:spacing w:before="0" w:after="0" w:line="288" w:lineRule="auto"/>
        <w:ind w:firstLine="720"/>
        <w:jc w:val="both"/>
        <w:rPr>
          <w:szCs w:val="26"/>
          <w:lang w:val="sv-SE"/>
        </w:rPr>
      </w:pPr>
      <w:r w:rsidRPr="00AB7721">
        <w:rPr>
          <w:szCs w:val="26"/>
          <w:lang w:val="sv-SE"/>
        </w:rPr>
        <w:t>- Tờ khai hàng hóa xuất khẩu mẫu HQ/2002-XK và phụ lục tờ khai  xuất khẩu PLTK/2002-XK</w:t>
      </w:r>
    </w:p>
    <w:p w:rsidR="00B75525" w:rsidRPr="00AB7721" w:rsidRDefault="00B75525" w:rsidP="00E56D80">
      <w:pPr>
        <w:spacing w:before="0" w:after="0" w:line="288" w:lineRule="auto"/>
        <w:ind w:firstLine="720"/>
        <w:jc w:val="both"/>
        <w:rPr>
          <w:szCs w:val="26"/>
          <w:lang w:val="sv-SE"/>
        </w:rPr>
      </w:pPr>
      <w:r w:rsidRPr="00AB7721">
        <w:rPr>
          <w:szCs w:val="26"/>
          <w:lang w:val="sv-SE"/>
        </w:rPr>
        <w:t>- Tờ khai hàng nhập khẩu mẫu HQ/2002-NK và phụ lục tờ khai nhập khẩu PLTK/2002-NK</w:t>
      </w:r>
    </w:p>
    <w:p w:rsidR="00B75525" w:rsidRPr="00AB7721" w:rsidRDefault="00B75525" w:rsidP="00E56D80">
      <w:pPr>
        <w:spacing w:before="0" w:after="0" w:line="288" w:lineRule="auto"/>
        <w:ind w:firstLine="720"/>
        <w:jc w:val="both"/>
        <w:rPr>
          <w:szCs w:val="26"/>
          <w:lang w:val="sv-SE"/>
        </w:rPr>
      </w:pPr>
      <w:r w:rsidRPr="00AB7721">
        <w:rPr>
          <w:szCs w:val="26"/>
          <w:lang w:val="sv-SE"/>
        </w:rPr>
        <w:t>- Tờ khai trị giá tính thuế hàng nhập khẩu</w:t>
      </w:r>
    </w:p>
    <w:p w:rsidR="00B75525" w:rsidRPr="00AB7721" w:rsidRDefault="00B75525" w:rsidP="00E56D80">
      <w:pPr>
        <w:spacing w:before="0" w:after="0" w:line="288" w:lineRule="auto"/>
        <w:ind w:firstLine="720"/>
        <w:jc w:val="both"/>
        <w:rPr>
          <w:szCs w:val="26"/>
          <w:lang w:val="sv-SE"/>
        </w:rPr>
      </w:pPr>
      <w:r w:rsidRPr="00AB7721">
        <w:rPr>
          <w:szCs w:val="26"/>
          <w:lang w:val="sv-SE"/>
        </w:rPr>
        <w:t>1.2. Thủ tục khai báo hải quan đối với hàng hóa xuất khẩu, nhập khẩu thương mại</w:t>
      </w:r>
    </w:p>
    <w:p w:rsidR="00B75525" w:rsidRPr="00AB7721" w:rsidRDefault="00B75525" w:rsidP="00E56D80">
      <w:pPr>
        <w:spacing w:before="0" w:after="0" w:line="288" w:lineRule="auto"/>
        <w:ind w:firstLine="720"/>
        <w:jc w:val="both"/>
        <w:rPr>
          <w:szCs w:val="26"/>
          <w:lang w:val="sv-SE"/>
        </w:rPr>
      </w:pPr>
      <w:r w:rsidRPr="00AB7721">
        <w:rPr>
          <w:szCs w:val="26"/>
          <w:lang w:val="sv-SE"/>
        </w:rPr>
        <w:lastRenderedPageBreak/>
        <w:t>- Hồ sơ hải quan</w:t>
      </w:r>
    </w:p>
    <w:p w:rsidR="00B75525" w:rsidRPr="00AB7721" w:rsidRDefault="00B75525" w:rsidP="00E56D80">
      <w:pPr>
        <w:spacing w:before="0" w:after="0" w:line="288" w:lineRule="auto"/>
        <w:jc w:val="both"/>
        <w:rPr>
          <w:szCs w:val="26"/>
          <w:lang w:val="sv-SE"/>
        </w:rPr>
      </w:pPr>
      <w:r w:rsidRPr="00AB7721">
        <w:rPr>
          <w:szCs w:val="26"/>
          <w:lang w:val="sv-SE"/>
        </w:rPr>
        <w:tab/>
        <w:t>- Đối với hàng xuất khẩu</w:t>
      </w:r>
    </w:p>
    <w:p w:rsidR="00B75525" w:rsidRPr="00AB7721" w:rsidRDefault="00B75525" w:rsidP="00E56D80">
      <w:pPr>
        <w:spacing w:before="0" w:after="0" w:line="288" w:lineRule="auto"/>
        <w:jc w:val="both"/>
        <w:rPr>
          <w:szCs w:val="26"/>
          <w:lang w:val="sv-SE"/>
        </w:rPr>
      </w:pPr>
      <w:r w:rsidRPr="00AB7721">
        <w:rPr>
          <w:szCs w:val="26"/>
          <w:lang w:val="sv-SE"/>
        </w:rPr>
        <w:tab/>
        <w:t>- Đối với hàng nhập khẩu</w:t>
      </w:r>
    </w:p>
    <w:p w:rsidR="00B75525" w:rsidRPr="00AB7721" w:rsidRDefault="00B75525" w:rsidP="00E56D80">
      <w:pPr>
        <w:spacing w:before="0" w:after="0" w:line="288" w:lineRule="auto"/>
        <w:ind w:firstLine="720"/>
        <w:jc w:val="both"/>
        <w:rPr>
          <w:szCs w:val="26"/>
          <w:lang w:val="sv-SE"/>
        </w:rPr>
      </w:pPr>
      <w:r w:rsidRPr="00AB7721">
        <w:rPr>
          <w:szCs w:val="26"/>
          <w:lang w:val="sv-SE"/>
        </w:rPr>
        <w:t>-  Khai báo, nộp hồ sơ và đăng ký tờ khai hải quan</w:t>
      </w:r>
    </w:p>
    <w:p w:rsidR="00B75525" w:rsidRPr="00AB7721" w:rsidRDefault="00B75525" w:rsidP="00E56D80">
      <w:pPr>
        <w:spacing w:before="0" w:after="0" w:line="288" w:lineRule="auto"/>
        <w:jc w:val="both"/>
        <w:rPr>
          <w:szCs w:val="26"/>
          <w:lang w:val="sv-SE"/>
        </w:rPr>
      </w:pPr>
      <w:r w:rsidRPr="00AB7721">
        <w:rPr>
          <w:szCs w:val="26"/>
          <w:lang w:val="sv-SE"/>
        </w:rPr>
        <w:tab/>
        <w:t>- Quy trình thủ tục hải quan</w:t>
      </w:r>
    </w:p>
    <w:p w:rsidR="00B75525" w:rsidRPr="00AB7721" w:rsidRDefault="00B75525" w:rsidP="00E56D80">
      <w:pPr>
        <w:spacing w:before="0" w:after="0" w:line="288" w:lineRule="auto"/>
        <w:ind w:firstLine="720"/>
        <w:jc w:val="both"/>
        <w:rPr>
          <w:szCs w:val="26"/>
          <w:lang w:val="sv-SE"/>
        </w:rPr>
      </w:pPr>
      <w:r w:rsidRPr="00AB7721">
        <w:rPr>
          <w:szCs w:val="26"/>
          <w:lang w:val="sv-SE"/>
        </w:rPr>
        <w:t>1.3.Thủ tục khai báo hải quan đối với một số trường hợp cơ bản khác.</w:t>
      </w:r>
    </w:p>
    <w:p w:rsidR="00772B66" w:rsidRPr="00AB7721" w:rsidRDefault="00772B66" w:rsidP="00772B66">
      <w:pPr>
        <w:numPr>
          <w:ilvl w:val="0"/>
          <w:numId w:val="4"/>
        </w:numPr>
        <w:spacing w:before="0" w:after="0" w:line="288" w:lineRule="auto"/>
        <w:jc w:val="both"/>
        <w:rPr>
          <w:szCs w:val="26"/>
          <w:lang w:val="sv-SE"/>
        </w:rPr>
      </w:pPr>
      <w:r w:rsidRPr="00AB7721">
        <w:rPr>
          <w:szCs w:val="26"/>
          <w:lang w:val="sv-SE"/>
        </w:rPr>
        <w:t>Hàng hóa theo loại hình xuất nhập khẩu tại chỗ</w:t>
      </w:r>
    </w:p>
    <w:p w:rsidR="00B75525" w:rsidRPr="00AB7721" w:rsidRDefault="00B75525" w:rsidP="00E56D80">
      <w:pPr>
        <w:numPr>
          <w:ilvl w:val="0"/>
          <w:numId w:val="4"/>
        </w:numPr>
        <w:spacing w:before="0" w:after="0" w:line="288" w:lineRule="auto"/>
        <w:jc w:val="both"/>
        <w:rPr>
          <w:szCs w:val="26"/>
          <w:lang w:val="sv-SE"/>
        </w:rPr>
      </w:pPr>
      <w:r w:rsidRPr="00AB7721">
        <w:rPr>
          <w:szCs w:val="26"/>
          <w:lang w:val="sv-SE"/>
        </w:rPr>
        <w:t>Hàng hóa theo loại hình xuất nhập khẩu chuyển cảng</w:t>
      </w:r>
    </w:p>
    <w:p w:rsidR="00B75525" w:rsidRPr="00AB7721" w:rsidRDefault="00B75525" w:rsidP="00E56D80">
      <w:pPr>
        <w:numPr>
          <w:ilvl w:val="0"/>
          <w:numId w:val="4"/>
        </w:numPr>
        <w:spacing w:before="0" w:after="0" w:line="288" w:lineRule="auto"/>
        <w:jc w:val="both"/>
        <w:rPr>
          <w:szCs w:val="26"/>
          <w:lang w:val="sv-SE"/>
        </w:rPr>
      </w:pPr>
      <w:r w:rsidRPr="00AB7721">
        <w:rPr>
          <w:szCs w:val="26"/>
          <w:lang w:val="sv-SE"/>
        </w:rPr>
        <w:t>Hàng hóa theo loại hình xuất nhập khẩu chuyển cửa khẩu</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Hàng hóa theo loại hình xuất nhập khẩu quá cảnh</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Hàng hóa theo loại hình nhập nguyên liệu để sản xuất hàng xuất khẩu</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Hàng hóa theo loại hình tạm nhập tái xuất</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 xml:space="preserve">Hàng hóa theo loại hình gia công công hàng hóa xuất khẩu, nhập khẩu </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Hàng hóa theo loại hình xuất khẩu, nhập khẩu để thực hiện dự án đầu tư</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Hàng hóa theo loại hình xuất nhập khẩu biên giới</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Hàng hóa theo loại hình tạm nhập tái xuất, tạm xuất tái nhập dự hội chợ triển lãm</w:t>
      </w:r>
    </w:p>
    <w:p w:rsidR="00B75525" w:rsidRPr="007860AF" w:rsidRDefault="00B75525" w:rsidP="00E56D80">
      <w:pPr>
        <w:numPr>
          <w:ilvl w:val="0"/>
          <w:numId w:val="4"/>
        </w:numPr>
        <w:spacing w:before="0" w:after="0" w:line="288" w:lineRule="auto"/>
        <w:jc w:val="both"/>
        <w:rPr>
          <w:szCs w:val="26"/>
          <w:lang w:val="sv-SE"/>
        </w:rPr>
      </w:pPr>
      <w:r w:rsidRPr="007860AF">
        <w:rPr>
          <w:szCs w:val="26"/>
          <w:lang w:val="sv-SE"/>
        </w:rPr>
        <w:t>Hàng hóa nhập khẩu không nhằm mục đích thương mại</w:t>
      </w:r>
    </w:p>
    <w:p w:rsidR="00B75525" w:rsidRPr="00AB7721" w:rsidRDefault="00B75525" w:rsidP="00E56D80">
      <w:pPr>
        <w:spacing w:before="0" w:after="0" w:line="288" w:lineRule="auto"/>
        <w:jc w:val="both"/>
        <w:rPr>
          <w:i/>
          <w:szCs w:val="26"/>
          <w:lang w:val="it-IT"/>
        </w:rPr>
      </w:pPr>
      <w:r w:rsidRPr="00AB7721">
        <w:rPr>
          <w:szCs w:val="26"/>
          <w:lang w:val="it-IT"/>
        </w:rPr>
        <w:t>3. Kiểm tra</w:t>
      </w:r>
      <w:r w:rsidRPr="00AB7721">
        <w:rPr>
          <w:i/>
          <w:szCs w:val="26"/>
          <w:lang w:val="it-IT"/>
        </w:rPr>
        <w:tab/>
      </w:r>
      <w:r w:rsidRPr="00AB7721">
        <w:rPr>
          <w:i/>
          <w:szCs w:val="26"/>
          <w:lang w:val="it-IT"/>
        </w:rPr>
        <w:tab/>
      </w:r>
      <w:r w:rsidRPr="00AB7721">
        <w:rPr>
          <w:i/>
          <w:szCs w:val="26"/>
          <w:lang w:val="it-IT"/>
        </w:rPr>
        <w:tab/>
      </w:r>
      <w:r w:rsidRPr="00AB7721">
        <w:rPr>
          <w:i/>
          <w:szCs w:val="26"/>
          <w:lang w:val="it-IT"/>
        </w:rPr>
        <w:tab/>
      </w:r>
      <w:r w:rsidRPr="00AB7721">
        <w:rPr>
          <w:i/>
          <w:szCs w:val="26"/>
          <w:lang w:val="it-IT"/>
        </w:rPr>
        <w:tab/>
      </w:r>
      <w:r w:rsidRPr="00AB7721">
        <w:rPr>
          <w:i/>
          <w:szCs w:val="26"/>
          <w:lang w:val="it-IT"/>
        </w:rPr>
        <w:tab/>
      </w:r>
      <w:r w:rsidRPr="00AB7721">
        <w:rPr>
          <w:i/>
          <w:szCs w:val="26"/>
          <w:lang w:val="it-IT"/>
        </w:rPr>
        <w:tab/>
      </w:r>
      <w:r w:rsidRPr="00AB7721">
        <w:rPr>
          <w:i/>
          <w:szCs w:val="26"/>
          <w:lang w:val="it-IT"/>
        </w:rPr>
        <w:tab/>
      </w:r>
      <w:r w:rsidRPr="00AB7721">
        <w:rPr>
          <w:i/>
          <w:szCs w:val="26"/>
          <w:lang w:val="it-IT"/>
        </w:rPr>
        <w:tab/>
        <w:t>Thời gian: 01</w:t>
      </w:r>
      <w:r w:rsidRPr="007860AF">
        <w:rPr>
          <w:i/>
          <w:szCs w:val="26"/>
          <w:lang w:val="sv-SE"/>
        </w:rPr>
        <w:t>giờ</w:t>
      </w:r>
    </w:p>
    <w:p w:rsidR="00B75525" w:rsidRPr="00AB7721" w:rsidRDefault="00B75525" w:rsidP="00E56D80">
      <w:pPr>
        <w:spacing w:before="0" w:after="0" w:line="288" w:lineRule="auto"/>
        <w:jc w:val="both"/>
        <w:rPr>
          <w:b/>
          <w:szCs w:val="26"/>
          <w:lang w:val="it-IT"/>
        </w:rPr>
      </w:pPr>
      <w:r w:rsidRPr="00AB7721">
        <w:rPr>
          <w:szCs w:val="26"/>
          <w:lang w:val="it-IT"/>
        </w:rPr>
        <w:t xml:space="preserve">Chương 3: </w:t>
      </w:r>
      <w:r w:rsidRPr="00AB7721">
        <w:rPr>
          <w:b/>
          <w:szCs w:val="26"/>
          <w:lang w:val="it-IT"/>
        </w:rPr>
        <w:t>Thủ tục khai báo hải quan điện tử</w:t>
      </w:r>
    </w:p>
    <w:p w:rsidR="00B75525" w:rsidRPr="00AB7721" w:rsidRDefault="00B75525" w:rsidP="00E56D80">
      <w:pPr>
        <w:spacing w:before="0" w:after="0" w:line="288" w:lineRule="auto"/>
        <w:jc w:val="both"/>
        <w:rPr>
          <w:i/>
          <w:szCs w:val="26"/>
          <w:lang w:val="it-IT"/>
        </w:rPr>
      </w:pPr>
      <w:r w:rsidRPr="00AB7721">
        <w:rPr>
          <w:i/>
          <w:szCs w:val="26"/>
          <w:lang w:val="it-IT"/>
        </w:rPr>
        <w:t>Mục tiêu:</w:t>
      </w:r>
    </w:p>
    <w:p w:rsidR="00B75525" w:rsidRPr="00AB7721" w:rsidRDefault="00B75525" w:rsidP="00E56D80">
      <w:pPr>
        <w:spacing w:before="0" w:after="0" w:line="288" w:lineRule="auto"/>
        <w:jc w:val="both"/>
        <w:rPr>
          <w:szCs w:val="26"/>
          <w:lang w:val="it-IT"/>
        </w:rPr>
      </w:pPr>
      <w:r w:rsidRPr="00AB7721">
        <w:rPr>
          <w:szCs w:val="26"/>
          <w:lang w:val="it-IT"/>
        </w:rPr>
        <w:t xml:space="preserve">- </w:t>
      </w:r>
      <w:r w:rsidR="007860AF">
        <w:rPr>
          <w:szCs w:val="26"/>
          <w:lang w:val="it-IT"/>
        </w:rPr>
        <w:t xml:space="preserve">Trình bày </w:t>
      </w:r>
      <w:r w:rsidRPr="00AB7721">
        <w:rPr>
          <w:szCs w:val="26"/>
          <w:lang w:val="it-IT"/>
        </w:rPr>
        <w:t>được quy trình khai báo hải quan điện tử</w:t>
      </w:r>
    </w:p>
    <w:p w:rsidR="00B75525" w:rsidRPr="00AB7721" w:rsidRDefault="00B75525" w:rsidP="00E56D80">
      <w:pPr>
        <w:spacing w:before="0" w:after="0" w:line="288" w:lineRule="auto"/>
        <w:jc w:val="both"/>
        <w:rPr>
          <w:szCs w:val="26"/>
          <w:lang w:val="it-IT"/>
        </w:rPr>
      </w:pPr>
      <w:r w:rsidRPr="00AB7721">
        <w:rPr>
          <w:szCs w:val="26"/>
          <w:lang w:val="it-IT"/>
        </w:rPr>
        <w:t xml:space="preserve">- </w:t>
      </w:r>
      <w:r w:rsidR="007860AF">
        <w:rPr>
          <w:szCs w:val="26"/>
          <w:lang w:val="it-IT"/>
        </w:rPr>
        <w:t xml:space="preserve">Trình bày </w:t>
      </w:r>
      <w:r w:rsidRPr="00AB7721">
        <w:rPr>
          <w:szCs w:val="26"/>
          <w:lang w:val="it-IT"/>
        </w:rPr>
        <w:t>cách khai báo chính xác các tiêu thức trên tờ khai hải quan điện tử và khai báo hải quan từ xa</w:t>
      </w:r>
    </w:p>
    <w:p w:rsidR="00B75525" w:rsidRPr="00AB7721" w:rsidRDefault="00B75525" w:rsidP="00E56D80">
      <w:pPr>
        <w:spacing w:before="0" w:after="0" w:line="288" w:lineRule="auto"/>
        <w:jc w:val="both"/>
        <w:rPr>
          <w:szCs w:val="26"/>
          <w:lang w:val="it-IT"/>
        </w:rPr>
      </w:pPr>
      <w:r w:rsidRPr="00AB7721">
        <w:rPr>
          <w:szCs w:val="26"/>
          <w:lang w:val="it-IT"/>
        </w:rPr>
        <w:t>- Sử dụng thành thạo các phần mềm khai báo hải quan từ xa và biết sử dụng hệ thống Website khai hải quan điện tử (MASAN)</w:t>
      </w:r>
    </w:p>
    <w:p w:rsidR="00B75525" w:rsidRPr="00AB7721" w:rsidRDefault="00B75525" w:rsidP="00E56D80">
      <w:pPr>
        <w:spacing w:before="0" w:after="0" w:line="288" w:lineRule="auto"/>
        <w:jc w:val="both"/>
        <w:rPr>
          <w:szCs w:val="26"/>
          <w:lang w:val="it-IT"/>
        </w:rPr>
      </w:pPr>
      <w:r w:rsidRPr="00AB7721">
        <w:rPr>
          <w:szCs w:val="26"/>
          <w:lang w:val="it-IT"/>
        </w:rPr>
        <w:t>1. Các quy định chung về khai báo hải quan điện tử</w:t>
      </w:r>
      <w:r w:rsidR="005C5801" w:rsidRPr="00AB7721">
        <w:rPr>
          <w:i/>
          <w:szCs w:val="26"/>
          <w:lang w:val="it-IT"/>
        </w:rPr>
        <w:t xml:space="preserve"> </w:t>
      </w:r>
      <w:r w:rsidR="005C5801" w:rsidRPr="00AB7721">
        <w:rPr>
          <w:i/>
          <w:szCs w:val="26"/>
          <w:lang w:val="it-IT"/>
        </w:rPr>
        <w:tab/>
      </w:r>
      <w:r w:rsidR="005C5801" w:rsidRPr="00AB7721">
        <w:rPr>
          <w:i/>
          <w:szCs w:val="26"/>
          <w:lang w:val="it-IT"/>
        </w:rPr>
        <w:tab/>
      </w:r>
      <w:r w:rsidR="005C5801" w:rsidRPr="00AB7721">
        <w:rPr>
          <w:i/>
          <w:szCs w:val="26"/>
          <w:lang w:val="it-IT"/>
        </w:rPr>
        <w:tab/>
        <w:t>Thời gian: 01giờ</w:t>
      </w:r>
    </w:p>
    <w:p w:rsidR="00B75525" w:rsidRPr="00AB7721" w:rsidRDefault="00B75525" w:rsidP="00E56D80">
      <w:pPr>
        <w:spacing w:before="0" w:after="0" w:line="288" w:lineRule="auto"/>
        <w:jc w:val="both"/>
        <w:rPr>
          <w:szCs w:val="26"/>
          <w:lang w:val="it-IT"/>
        </w:rPr>
      </w:pPr>
      <w:r w:rsidRPr="00AB7721">
        <w:rPr>
          <w:szCs w:val="26"/>
          <w:lang w:val="it-IT"/>
        </w:rPr>
        <w:t>2. Giới thiệu mẫu tờ khai hải quan điện tử và hướng dẫn sử dụng</w:t>
      </w:r>
      <w:r w:rsidR="005C5801" w:rsidRPr="00AB7721">
        <w:rPr>
          <w:i/>
          <w:szCs w:val="26"/>
          <w:lang w:val="it-IT"/>
        </w:rPr>
        <w:t xml:space="preserve"> </w:t>
      </w:r>
      <w:r w:rsidR="005C5801" w:rsidRPr="00AB7721">
        <w:rPr>
          <w:i/>
          <w:szCs w:val="26"/>
          <w:lang w:val="it-IT"/>
        </w:rPr>
        <w:tab/>
        <w:t>Thời gian: 03</w:t>
      </w:r>
      <w:r w:rsidR="007860AF">
        <w:rPr>
          <w:i/>
          <w:szCs w:val="26"/>
          <w:lang w:val="it-IT"/>
        </w:rPr>
        <w:t xml:space="preserve"> </w:t>
      </w:r>
      <w:r w:rsidR="005C5801" w:rsidRPr="00AB7721">
        <w:rPr>
          <w:i/>
          <w:szCs w:val="26"/>
          <w:lang w:val="it-IT"/>
        </w:rPr>
        <w:t>giờ</w:t>
      </w:r>
    </w:p>
    <w:p w:rsidR="00B75525" w:rsidRPr="00AB7721" w:rsidRDefault="00B75525" w:rsidP="00E56D80">
      <w:pPr>
        <w:spacing w:before="0" w:after="0" w:line="288" w:lineRule="auto"/>
        <w:jc w:val="both"/>
        <w:rPr>
          <w:szCs w:val="26"/>
          <w:lang w:val="it-IT"/>
        </w:rPr>
      </w:pPr>
      <w:r w:rsidRPr="00AB7721">
        <w:rPr>
          <w:szCs w:val="26"/>
          <w:lang w:val="it-IT"/>
        </w:rPr>
        <w:t>3. Thủ tục khai báo hải quan điện tử đối với hàng hóa xuất khẩu, nhập khẩu thương mại</w:t>
      </w:r>
    </w:p>
    <w:p w:rsidR="005C5801" w:rsidRPr="00AB7721" w:rsidRDefault="005C5801" w:rsidP="005C5801">
      <w:pPr>
        <w:spacing w:before="0" w:after="0" w:line="288" w:lineRule="auto"/>
        <w:ind w:left="6480" w:firstLine="720"/>
        <w:jc w:val="both"/>
        <w:rPr>
          <w:szCs w:val="26"/>
          <w:lang w:val="it-IT"/>
        </w:rPr>
      </w:pPr>
      <w:r w:rsidRPr="00AB7721">
        <w:rPr>
          <w:i/>
          <w:szCs w:val="26"/>
          <w:lang w:val="it-IT"/>
        </w:rPr>
        <w:t>Thời gian: 02</w:t>
      </w:r>
      <w:r w:rsidR="007860AF">
        <w:rPr>
          <w:i/>
          <w:szCs w:val="26"/>
          <w:lang w:val="it-IT"/>
        </w:rPr>
        <w:t xml:space="preserve"> </w:t>
      </w:r>
      <w:r w:rsidRPr="007860AF">
        <w:rPr>
          <w:i/>
          <w:szCs w:val="26"/>
          <w:lang w:val="it-IT"/>
        </w:rPr>
        <w:t>giờ</w:t>
      </w:r>
    </w:p>
    <w:p w:rsidR="005C5801" w:rsidRPr="00AB7721" w:rsidRDefault="00B75525" w:rsidP="007860AF">
      <w:pPr>
        <w:spacing w:before="0" w:after="0" w:line="288" w:lineRule="auto"/>
        <w:jc w:val="both"/>
        <w:rPr>
          <w:szCs w:val="26"/>
          <w:lang w:val="it-IT"/>
        </w:rPr>
      </w:pPr>
      <w:r w:rsidRPr="00AB7721">
        <w:rPr>
          <w:szCs w:val="26"/>
          <w:lang w:val="it-IT"/>
        </w:rPr>
        <w:t>4. Giới thiệu tài liệu và hướng dẫn sử dụng phần mềm khai báo hải quan từ xa (ECUS_KD 1.2, ECUS_X, ECUS_G, ..) và sử dụng hệ thống Website khai hải quan điện tử (MASAN)</w:t>
      </w:r>
      <w:r w:rsidR="007860AF">
        <w:rPr>
          <w:szCs w:val="26"/>
          <w:lang w:val="it-IT"/>
        </w:rPr>
        <w:tab/>
      </w:r>
      <w:r w:rsidR="007860AF">
        <w:rPr>
          <w:szCs w:val="26"/>
          <w:lang w:val="it-IT"/>
        </w:rPr>
        <w:tab/>
      </w:r>
      <w:r w:rsidR="007860AF">
        <w:rPr>
          <w:szCs w:val="26"/>
          <w:lang w:val="it-IT"/>
        </w:rPr>
        <w:tab/>
      </w:r>
      <w:r w:rsidR="007860AF">
        <w:rPr>
          <w:szCs w:val="26"/>
          <w:lang w:val="it-IT"/>
        </w:rPr>
        <w:tab/>
      </w:r>
      <w:r w:rsidR="007860AF">
        <w:rPr>
          <w:szCs w:val="26"/>
          <w:lang w:val="it-IT"/>
        </w:rPr>
        <w:tab/>
      </w:r>
      <w:r w:rsidR="007860AF">
        <w:rPr>
          <w:szCs w:val="26"/>
          <w:lang w:val="it-IT"/>
        </w:rPr>
        <w:tab/>
      </w:r>
      <w:r w:rsidR="007860AF">
        <w:rPr>
          <w:szCs w:val="26"/>
          <w:lang w:val="it-IT"/>
        </w:rPr>
        <w:tab/>
      </w:r>
      <w:r w:rsidR="007860AF">
        <w:rPr>
          <w:szCs w:val="26"/>
          <w:lang w:val="it-IT"/>
        </w:rPr>
        <w:tab/>
      </w:r>
      <w:r w:rsidR="007860AF">
        <w:rPr>
          <w:szCs w:val="26"/>
          <w:lang w:val="it-IT"/>
        </w:rPr>
        <w:tab/>
      </w:r>
      <w:r w:rsidR="005C5801" w:rsidRPr="00AB7721">
        <w:rPr>
          <w:i/>
          <w:szCs w:val="26"/>
          <w:lang w:val="it-IT"/>
        </w:rPr>
        <w:t>Thời gian: 02</w:t>
      </w:r>
      <w:r w:rsidR="00AB7721" w:rsidRPr="00AB7721">
        <w:rPr>
          <w:i/>
          <w:szCs w:val="26"/>
          <w:lang w:val="it-IT"/>
        </w:rPr>
        <w:t xml:space="preserve"> </w:t>
      </w:r>
      <w:r w:rsidR="005C5801" w:rsidRPr="007860AF">
        <w:rPr>
          <w:i/>
          <w:szCs w:val="26"/>
          <w:lang w:val="it-IT"/>
        </w:rPr>
        <w:t>giờ</w:t>
      </w:r>
    </w:p>
    <w:p w:rsidR="00B75525" w:rsidRPr="00AB7721" w:rsidRDefault="00B75525" w:rsidP="00950D59">
      <w:pPr>
        <w:tabs>
          <w:tab w:val="left" w:pos="7290"/>
          <w:tab w:val="right" w:pos="9214"/>
        </w:tabs>
        <w:spacing w:before="0" w:after="0" w:line="288" w:lineRule="auto"/>
        <w:jc w:val="both"/>
        <w:rPr>
          <w:szCs w:val="26"/>
          <w:lang w:val="sv-SE"/>
        </w:rPr>
      </w:pPr>
      <w:r w:rsidRPr="00AB7721">
        <w:rPr>
          <w:szCs w:val="26"/>
          <w:lang w:val="it-IT"/>
        </w:rPr>
        <w:t>6. Kiể</w:t>
      </w:r>
      <w:r w:rsidR="00950D59">
        <w:rPr>
          <w:szCs w:val="26"/>
          <w:lang w:val="it-IT"/>
        </w:rPr>
        <w:t>m tra</w:t>
      </w:r>
      <w:r w:rsidR="00950D59">
        <w:rPr>
          <w:szCs w:val="26"/>
          <w:lang w:val="it-IT"/>
        </w:rPr>
        <w:tab/>
      </w:r>
      <w:r w:rsidRPr="00AB7721">
        <w:rPr>
          <w:i/>
          <w:szCs w:val="26"/>
          <w:lang w:val="it-IT"/>
        </w:rPr>
        <w:t>Thời gian: 01giờ</w:t>
      </w:r>
    </w:p>
    <w:p w:rsidR="00B75525" w:rsidRPr="00AB7721" w:rsidRDefault="00B75525" w:rsidP="00E56D80">
      <w:pPr>
        <w:spacing w:before="0" w:after="0" w:line="288" w:lineRule="auto"/>
        <w:jc w:val="both"/>
        <w:rPr>
          <w:b/>
          <w:szCs w:val="26"/>
          <w:lang w:val="sv-SE"/>
        </w:rPr>
      </w:pPr>
      <w:r w:rsidRPr="00AB7721">
        <w:rPr>
          <w:b/>
          <w:szCs w:val="26"/>
          <w:lang w:val="sv-SE"/>
        </w:rPr>
        <w:t>IV. Điều kiện thực hiện môn học:</w:t>
      </w:r>
    </w:p>
    <w:p w:rsidR="00B75525" w:rsidRPr="00AB7721" w:rsidRDefault="00B75525" w:rsidP="00E56D80">
      <w:pPr>
        <w:spacing w:before="0" w:after="0" w:line="288" w:lineRule="auto"/>
        <w:ind w:firstLine="426"/>
        <w:jc w:val="both"/>
        <w:outlineLvl w:val="0"/>
        <w:rPr>
          <w:szCs w:val="26"/>
          <w:lang w:val="sv-SE"/>
        </w:rPr>
      </w:pPr>
      <w:r w:rsidRPr="00AB7721">
        <w:rPr>
          <w:szCs w:val="26"/>
          <w:lang w:val="sv-SE"/>
        </w:rPr>
        <w:t>1. Phòng học chuyên môn hóa/nhà xưởng: Phòng vi tính.</w:t>
      </w:r>
    </w:p>
    <w:p w:rsidR="00B75525" w:rsidRPr="00AB7721" w:rsidRDefault="00B75525" w:rsidP="00E56D80">
      <w:pPr>
        <w:spacing w:before="0" w:after="0" w:line="288" w:lineRule="auto"/>
        <w:ind w:firstLine="426"/>
        <w:jc w:val="both"/>
        <w:outlineLvl w:val="0"/>
        <w:rPr>
          <w:szCs w:val="26"/>
          <w:lang w:val="sv-SE"/>
        </w:rPr>
      </w:pPr>
      <w:r w:rsidRPr="00AB7721">
        <w:rPr>
          <w:szCs w:val="26"/>
          <w:lang w:val="sv-SE"/>
        </w:rPr>
        <w:lastRenderedPageBreak/>
        <w:t>2. Trang thiết bị máy móc: Máy tính, Internet, các phần mềm hỗ trợ.</w:t>
      </w:r>
    </w:p>
    <w:p w:rsidR="00B75525" w:rsidRPr="00AB7721" w:rsidRDefault="00B75525" w:rsidP="00E56D80">
      <w:pPr>
        <w:spacing w:before="0" w:after="0" w:line="288" w:lineRule="auto"/>
        <w:ind w:firstLine="426"/>
        <w:jc w:val="both"/>
        <w:outlineLvl w:val="0"/>
        <w:rPr>
          <w:szCs w:val="26"/>
          <w:lang w:val="sv-SE"/>
        </w:rPr>
      </w:pPr>
      <w:r w:rsidRPr="00AB7721">
        <w:rPr>
          <w:szCs w:val="26"/>
          <w:lang w:val="sv-SE"/>
        </w:rPr>
        <w:t>3. Học liệu, dụng cụ, nguyên vật liệu:</w:t>
      </w:r>
      <w:r w:rsidRPr="00AB7721">
        <w:rPr>
          <w:color w:val="000000"/>
          <w:spacing w:val="6"/>
          <w:szCs w:val="26"/>
          <w:lang w:val="sv-SE"/>
        </w:rPr>
        <w:t>Theo yêu cầu giáo viên</w:t>
      </w:r>
    </w:p>
    <w:p w:rsidR="00B75525" w:rsidRPr="00AB7721" w:rsidRDefault="00B75525" w:rsidP="00E56D80">
      <w:pPr>
        <w:spacing w:before="0" w:after="0" w:line="288" w:lineRule="auto"/>
        <w:ind w:firstLine="426"/>
        <w:jc w:val="both"/>
        <w:outlineLvl w:val="0"/>
        <w:rPr>
          <w:szCs w:val="26"/>
          <w:lang w:val="sv-SE"/>
        </w:rPr>
      </w:pPr>
      <w:r w:rsidRPr="00AB7721">
        <w:rPr>
          <w:szCs w:val="26"/>
          <w:lang w:val="sv-SE"/>
        </w:rPr>
        <w:t>4. Các điều kiện khác:</w:t>
      </w:r>
      <w:r w:rsidRPr="00AB7721">
        <w:rPr>
          <w:color w:val="000000"/>
          <w:spacing w:val="6"/>
          <w:szCs w:val="26"/>
          <w:lang w:val="sv-SE"/>
        </w:rPr>
        <w:t>Theo yêu cầu giáo viên</w:t>
      </w:r>
    </w:p>
    <w:p w:rsidR="00B75525" w:rsidRPr="00AB7721" w:rsidRDefault="00B75525" w:rsidP="00E56D80">
      <w:pPr>
        <w:spacing w:before="0" w:after="0" w:line="288" w:lineRule="auto"/>
        <w:jc w:val="both"/>
        <w:rPr>
          <w:b/>
          <w:szCs w:val="26"/>
          <w:lang w:val="sv-SE"/>
        </w:rPr>
      </w:pPr>
      <w:r w:rsidRPr="00AB7721">
        <w:rPr>
          <w:b/>
          <w:szCs w:val="26"/>
          <w:lang w:val="sv-SE"/>
        </w:rPr>
        <w:t xml:space="preserve">V. Nội dung và phương pháp, đánh giá: </w:t>
      </w:r>
    </w:p>
    <w:p w:rsidR="00B75525" w:rsidRPr="00AB7721" w:rsidRDefault="00B75525" w:rsidP="00E56D80">
      <w:pPr>
        <w:spacing w:before="0" w:after="0" w:line="288" w:lineRule="auto"/>
        <w:ind w:firstLine="340"/>
        <w:jc w:val="both"/>
        <w:outlineLvl w:val="0"/>
        <w:rPr>
          <w:szCs w:val="26"/>
          <w:lang w:val="sv-SE"/>
        </w:rPr>
      </w:pPr>
      <w:r w:rsidRPr="00AB7721">
        <w:rPr>
          <w:szCs w:val="26"/>
          <w:lang w:val="sv-SE"/>
        </w:rPr>
        <w:t>1. Nội dung:</w:t>
      </w:r>
    </w:p>
    <w:p w:rsidR="00B75525" w:rsidRPr="00AB7721" w:rsidRDefault="00B75525" w:rsidP="00E56D80">
      <w:pPr>
        <w:spacing w:before="0" w:after="0" w:line="288" w:lineRule="auto"/>
        <w:ind w:firstLine="624"/>
        <w:jc w:val="both"/>
        <w:rPr>
          <w:szCs w:val="26"/>
          <w:lang w:val="sv-SE"/>
        </w:rPr>
      </w:pPr>
      <w:r w:rsidRPr="00AB7721">
        <w:rPr>
          <w:szCs w:val="26"/>
          <w:lang w:val="sv-SE"/>
        </w:rPr>
        <w:t>- Kiến thức:Được đánh giá qua bài kiểm tra viết, trắc nghiệm đạt được các yêu cầu sau:</w:t>
      </w:r>
    </w:p>
    <w:p w:rsidR="00B75525" w:rsidRPr="00AB7721" w:rsidRDefault="00B75525" w:rsidP="00E56D80">
      <w:pPr>
        <w:spacing w:before="0" w:after="0" w:line="288" w:lineRule="auto"/>
        <w:ind w:firstLine="851"/>
        <w:jc w:val="both"/>
        <w:rPr>
          <w:szCs w:val="26"/>
          <w:lang w:val="sv-SE"/>
        </w:rPr>
      </w:pPr>
      <w:r w:rsidRPr="00AB7721">
        <w:rPr>
          <w:szCs w:val="26"/>
          <w:lang w:val="sv-SE"/>
        </w:rPr>
        <w:t>+ Trình bày được các khái niệm và nội dung liên quan về hoạt động xuất nhập khẩu, thuế và hải quan</w:t>
      </w:r>
    </w:p>
    <w:p w:rsidR="00B75525" w:rsidRPr="00AB7721" w:rsidRDefault="00B75525" w:rsidP="00E56D80">
      <w:pPr>
        <w:spacing w:before="0" w:after="0" w:line="288" w:lineRule="auto"/>
        <w:ind w:firstLine="851"/>
        <w:jc w:val="both"/>
        <w:rPr>
          <w:szCs w:val="26"/>
          <w:lang w:val="sv-SE"/>
        </w:rPr>
      </w:pPr>
      <w:r w:rsidRPr="00AB7721">
        <w:rPr>
          <w:szCs w:val="26"/>
          <w:lang w:val="sv-SE"/>
        </w:rPr>
        <w:t>+ Mô tả được quy trình thủ tục khai báo hải quan</w:t>
      </w:r>
    </w:p>
    <w:p w:rsidR="00B75525" w:rsidRPr="00AB7721" w:rsidRDefault="00B75525" w:rsidP="00E56D80">
      <w:pPr>
        <w:spacing w:before="0" w:after="0" w:line="288" w:lineRule="auto"/>
        <w:ind w:firstLine="624"/>
        <w:jc w:val="both"/>
        <w:rPr>
          <w:szCs w:val="26"/>
          <w:lang w:val="sv-SE"/>
        </w:rPr>
      </w:pPr>
      <w:r w:rsidRPr="00AB7721">
        <w:rPr>
          <w:szCs w:val="26"/>
          <w:lang w:val="sv-SE"/>
        </w:rPr>
        <w:t>- Kỹ năng:Đánh giá kỹ năng thực hành của sinh viên  trong bài thực hành đạt được các yêu cầu sau:</w:t>
      </w:r>
    </w:p>
    <w:p w:rsidR="00B75525" w:rsidRPr="00AB7721" w:rsidRDefault="00B75525" w:rsidP="00E56D80">
      <w:pPr>
        <w:spacing w:before="0" w:after="0" w:line="288" w:lineRule="auto"/>
        <w:ind w:firstLine="851"/>
        <w:jc w:val="both"/>
        <w:rPr>
          <w:szCs w:val="26"/>
          <w:lang w:val="sv-SE"/>
        </w:rPr>
      </w:pPr>
      <w:r w:rsidRPr="00AB7721">
        <w:rPr>
          <w:szCs w:val="26"/>
          <w:lang w:val="sv-SE"/>
        </w:rPr>
        <w:t>+ Thực hiện được những bước cơ bản về thủ tục khai báo hải quan truyền thống và hải quan điện tử đối với các loại hình xuất nhập khẩu hàng hóa</w:t>
      </w:r>
    </w:p>
    <w:p w:rsidR="00B75525" w:rsidRPr="00AB7721" w:rsidRDefault="00B75525" w:rsidP="00E56D80">
      <w:pPr>
        <w:spacing w:before="0" w:after="0" w:line="288" w:lineRule="auto"/>
        <w:ind w:firstLine="851"/>
        <w:jc w:val="both"/>
        <w:rPr>
          <w:szCs w:val="26"/>
          <w:lang w:val="sv-SE"/>
        </w:rPr>
      </w:pPr>
      <w:r w:rsidRPr="00AB7721">
        <w:rPr>
          <w:szCs w:val="26"/>
          <w:lang w:val="sv-SE"/>
        </w:rPr>
        <w:t>+ Đưa ra được các giải pháp tối ưu và tránh được các rủi ro phát sinh.</w:t>
      </w:r>
    </w:p>
    <w:p w:rsidR="00B75525" w:rsidRPr="00AB7721" w:rsidRDefault="00B75525" w:rsidP="00E56D80">
      <w:pPr>
        <w:spacing w:before="0" w:after="0" w:line="288" w:lineRule="auto"/>
        <w:ind w:firstLine="851"/>
        <w:jc w:val="both"/>
        <w:rPr>
          <w:szCs w:val="26"/>
          <w:lang w:val="sv-SE"/>
        </w:rPr>
      </w:pPr>
      <w:r w:rsidRPr="00AB7721">
        <w:rPr>
          <w:szCs w:val="26"/>
          <w:lang w:val="sv-SE"/>
        </w:rPr>
        <w:t>+ Năng lực tự chủ và trách nhiệm.</w:t>
      </w:r>
    </w:p>
    <w:p w:rsidR="00B75525" w:rsidRPr="00AB7721" w:rsidRDefault="00B75525" w:rsidP="00E56D80">
      <w:pPr>
        <w:spacing w:before="0" w:after="0" w:line="288" w:lineRule="auto"/>
        <w:ind w:firstLine="340"/>
        <w:jc w:val="both"/>
        <w:outlineLvl w:val="0"/>
        <w:rPr>
          <w:szCs w:val="26"/>
          <w:lang w:val="sv-SE"/>
        </w:rPr>
      </w:pPr>
      <w:r w:rsidRPr="00AB7721">
        <w:rPr>
          <w:szCs w:val="26"/>
          <w:lang w:val="sv-SE"/>
        </w:rPr>
        <w:t xml:space="preserve">2. Phương pháp: </w:t>
      </w:r>
    </w:p>
    <w:p w:rsidR="00B75525" w:rsidRPr="00AB7721" w:rsidRDefault="00B75525" w:rsidP="00E56D80">
      <w:pPr>
        <w:spacing w:before="0" w:after="0" w:line="288" w:lineRule="auto"/>
        <w:ind w:firstLine="624"/>
        <w:jc w:val="both"/>
        <w:rPr>
          <w:szCs w:val="26"/>
          <w:lang w:val="sv-SE"/>
        </w:rPr>
      </w:pPr>
      <w:r w:rsidRPr="00AB7721">
        <w:rPr>
          <w:szCs w:val="26"/>
          <w:lang w:val="sv-SE"/>
        </w:rPr>
        <w:t>- Kiểm tra lý thuyết với các nội dung đã học có liên hệ với thực tiễn;</w:t>
      </w:r>
    </w:p>
    <w:p w:rsidR="00B75525" w:rsidRPr="00AB7721" w:rsidRDefault="00B75525" w:rsidP="00E56D80">
      <w:pPr>
        <w:spacing w:before="0" w:after="0" w:line="288" w:lineRule="auto"/>
        <w:ind w:firstLine="624"/>
        <w:jc w:val="both"/>
        <w:rPr>
          <w:szCs w:val="26"/>
          <w:lang w:val="sv-SE"/>
        </w:rPr>
      </w:pPr>
      <w:r w:rsidRPr="00AB7721">
        <w:rPr>
          <w:szCs w:val="26"/>
          <w:lang w:val="sv-SE"/>
        </w:rPr>
        <w:t>- Thực hành: Kiểm tra và đánh giá các bài thảo luận của các nhóm qua các bài thực hành;</w:t>
      </w:r>
    </w:p>
    <w:p w:rsidR="00B75525" w:rsidRPr="00AB7721" w:rsidRDefault="00B75525" w:rsidP="00E56D80">
      <w:pPr>
        <w:spacing w:before="0" w:after="0" w:line="288" w:lineRule="auto"/>
        <w:ind w:firstLine="624"/>
        <w:jc w:val="both"/>
        <w:rPr>
          <w:szCs w:val="26"/>
          <w:lang w:val="sv-SE"/>
        </w:rPr>
      </w:pPr>
      <w:r w:rsidRPr="00AB7721">
        <w:rPr>
          <w:szCs w:val="26"/>
          <w:lang w:val="sv-SE"/>
        </w:rPr>
        <w:t>- Đánh giá trong quá trình học: Kiểm tra viết (Tự luận hoặc trắc nghiệm);</w:t>
      </w:r>
    </w:p>
    <w:p w:rsidR="00B75525" w:rsidRPr="00AB7721" w:rsidRDefault="00B75525" w:rsidP="00E56D80">
      <w:pPr>
        <w:spacing w:before="0" w:after="0" w:line="288" w:lineRule="auto"/>
        <w:ind w:firstLine="624"/>
        <w:jc w:val="both"/>
        <w:rPr>
          <w:szCs w:val="26"/>
          <w:lang w:val="sv-SE"/>
        </w:rPr>
      </w:pPr>
      <w:r w:rsidRPr="00AB7721">
        <w:rPr>
          <w:szCs w:val="26"/>
          <w:lang w:val="sv-SE"/>
        </w:rPr>
        <w:t>- Đánh giá cuối môn học: Kiểm tra theo hình thức: Vấn đáp hoặc viết (Tự luận và trắc nghiệm).</w:t>
      </w:r>
    </w:p>
    <w:p w:rsidR="00B75525" w:rsidRPr="00AB7721" w:rsidRDefault="00B75525" w:rsidP="00E56D80">
      <w:pPr>
        <w:spacing w:before="0" w:after="0" w:line="288" w:lineRule="auto"/>
        <w:jc w:val="both"/>
        <w:rPr>
          <w:b/>
          <w:szCs w:val="26"/>
          <w:lang w:val="sv-SE"/>
        </w:rPr>
      </w:pPr>
      <w:r w:rsidRPr="00AB7721">
        <w:rPr>
          <w:b/>
          <w:szCs w:val="26"/>
          <w:lang w:val="sv-SE"/>
        </w:rPr>
        <w:t>VI. Hướng dẫn thực hiện môn học:</w:t>
      </w:r>
    </w:p>
    <w:p w:rsidR="00B75525" w:rsidRPr="00AB7721" w:rsidRDefault="00B75525" w:rsidP="00E56D80">
      <w:pPr>
        <w:pStyle w:val="ListParagraph"/>
        <w:keepNext/>
        <w:keepLines/>
        <w:numPr>
          <w:ilvl w:val="0"/>
          <w:numId w:val="3"/>
        </w:numPr>
        <w:spacing w:line="288" w:lineRule="auto"/>
        <w:jc w:val="both"/>
        <w:outlineLvl w:val="0"/>
        <w:rPr>
          <w:rFonts w:ascii="Times New Roman" w:hAnsi="Times New Roman"/>
          <w:sz w:val="26"/>
          <w:szCs w:val="26"/>
          <w:lang w:val="sv-SE"/>
        </w:rPr>
      </w:pPr>
      <w:r w:rsidRPr="00AB7721">
        <w:rPr>
          <w:rFonts w:ascii="Times New Roman" w:hAnsi="Times New Roman"/>
          <w:b/>
          <w:sz w:val="26"/>
          <w:szCs w:val="26"/>
          <w:lang w:val="sv-SE"/>
        </w:rPr>
        <w:t>Phạm vi áp dụng môn học:</w:t>
      </w:r>
      <w:r w:rsidRPr="00AB7721">
        <w:rPr>
          <w:rFonts w:ascii="Times New Roman" w:hAnsi="Times New Roman"/>
          <w:sz w:val="26"/>
          <w:szCs w:val="26"/>
          <w:lang w:val="sv-SE"/>
        </w:rPr>
        <w:t>Áp dụng cho trình độ cao đẳng ngành Thương mại điện tử.</w:t>
      </w:r>
    </w:p>
    <w:p w:rsidR="00B75525" w:rsidRPr="00AB7721" w:rsidRDefault="00B75525" w:rsidP="00E56D80">
      <w:pPr>
        <w:spacing w:before="0" w:after="0" w:line="288" w:lineRule="auto"/>
        <w:jc w:val="both"/>
        <w:outlineLvl w:val="0"/>
        <w:rPr>
          <w:b/>
          <w:szCs w:val="26"/>
          <w:lang w:val="sv-SE"/>
        </w:rPr>
      </w:pPr>
      <w:r w:rsidRPr="00AB7721">
        <w:rPr>
          <w:b/>
          <w:szCs w:val="26"/>
          <w:lang w:val="sv-SE"/>
        </w:rPr>
        <w:t>2. Hướng dẫn về phương pháp giảng dạy, học tập môn học:</w:t>
      </w:r>
    </w:p>
    <w:p w:rsidR="00B75525" w:rsidRPr="00AB7721" w:rsidRDefault="00B75525" w:rsidP="00E56D80">
      <w:pPr>
        <w:spacing w:before="0" w:after="0" w:line="288" w:lineRule="auto"/>
        <w:ind w:firstLine="709"/>
        <w:jc w:val="both"/>
        <w:outlineLvl w:val="0"/>
        <w:rPr>
          <w:szCs w:val="26"/>
          <w:lang w:val="sv-SE"/>
        </w:rPr>
      </w:pPr>
      <w:r w:rsidRPr="00AB7721">
        <w:rPr>
          <w:szCs w:val="26"/>
          <w:lang w:val="sv-SE"/>
        </w:rPr>
        <w:t>- Đối với giáo viên, giảng viên:</w:t>
      </w:r>
    </w:p>
    <w:p w:rsidR="00B75525" w:rsidRPr="00AB7721" w:rsidRDefault="00B75525" w:rsidP="00E56D80">
      <w:pPr>
        <w:spacing w:before="0" w:after="0" w:line="288" w:lineRule="auto"/>
        <w:ind w:firstLine="993"/>
        <w:jc w:val="both"/>
        <w:outlineLvl w:val="0"/>
        <w:rPr>
          <w:szCs w:val="26"/>
          <w:lang w:val="sv-SE"/>
        </w:rPr>
      </w:pPr>
      <w:r w:rsidRPr="00AB7721">
        <w:rPr>
          <w:szCs w:val="26"/>
          <w:lang w:val="sv-SE"/>
        </w:rPr>
        <w:t>+ Giải thích các khái niệm liên quan đến hoạt động xuất nhập khẩu.</w:t>
      </w:r>
    </w:p>
    <w:p w:rsidR="00B75525" w:rsidRPr="00AB7721" w:rsidRDefault="00B75525" w:rsidP="00E56D80">
      <w:pPr>
        <w:spacing w:before="0" w:after="0" w:line="288" w:lineRule="auto"/>
        <w:ind w:firstLine="993"/>
        <w:jc w:val="both"/>
        <w:outlineLvl w:val="0"/>
        <w:rPr>
          <w:szCs w:val="26"/>
          <w:lang w:val="sv-SE"/>
        </w:rPr>
      </w:pPr>
      <w:r w:rsidRPr="00AB7721">
        <w:rPr>
          <w:szCs w:val="26"/>
          <w:lang w:val="sv-SE"/>
        </w:rPr>
        <w:t>+ Trình bày đầy đủ thành phần trong hoạt động xuất nhập khẩu</w:t>
      </w:r>
    </w:p>
    <w:p w:rsidR="00B75525" w:rsidRPr="00AB7721" w:rsidRDefault="00B75525" w:rsidP="00E56D80">
      <w:pPr>
        <w:spacing w:before="0" w:after="0" w:line="288" w:lineRule="auto"/>
        <w:ind w:firstLine="993"/>
        <w:jc w:val="both"/>
        <w:outlineLvl w:val="0"/>
        <w:rPr>
          <w:szCs w:val="26"/>
          <w:lang w:val="sv-SE"/>
        </w:rPr>
      </w:pPr>
      <w:r w:rsidRPr="00AB7721">
        <w:rPr>
          <w:szCs w:val="26"/>
          <w:lang w:val="sv-SE"/>
        </w:rPr>
        <w:t>+ Hướng dẫn sinh viên làm các công cụ về hoạt động xuất nhập khẩu.</w:t>
      </w:r>
    </w:p>
    <w:p w:rsidR="00B75525" w:rsidRPr="00AB7721" w:rsidRDefault="00B75525" w:rsidP="00E56D80">
      <w:pPr>
        <w:spacing w:before="0" w:after="0" w:line="288" w:lineRule="auto"/>
        <w:ind w:firstLine="993"/>
        <w:jc w:val="both"/>
        <w:outlineLvl w:val="0"/>
        <w:rPr>
          <w:szCs w:val="26"/>
          <w:lang w:val="sv-SE"/>
        </w:rPr>
      </w:pPr>
      <w:r w:rsidRPr="00AB7721">
        <w:rPr>
          <w:szCs w:val="26"/>
          <w:lang w:val="sv-SE"/>
        </w:rPr>
        <w:t>+ Sử dụng phương pháp phát vấn.</w:t>
      </w:r>
    </w:p>
    <w:p w:rsidR="00B75525" w:rsidRPr="00AB7721" w:rsidRDefault="00B75525" w:rsidP="00E56D80">
      <w:pPr>
        <w:spacing w:before="0" w:after="0" w:line="288" w:lineRule="auto"/>
        <w:ind w:firstLine="993"/>
        <w:jc w:val="both"/>
        <w:outlineLvl w:val="0"/>
        <w:rPr>
          <w:szCs w:val="26"/>
          <w:lang w:val="sv-SE"/>
        </w:rPr>
      </w:pPr>
      <w:r w:rsidRPr="00AB7721">
        <w:rPr>
          <w:szCs w:val="26"/>
          <w:lang w:val="sv-SE"/>
        </w:rPr>
        <w:t>+ Phân nhóm cho các sinh viên thực hiện các bài thực hành.</w:t>
      </w:r>
    </w:p>
    <w:p w:rsidR="00B75525" w:rsidRPr="00AB7721" w:rsidRDefault="00B75525" w:rsidP="00E56D80">
      <w:pPr>
        <w:tabs>
          <w:tab w:val="left" w:pos="3143"/>
        </w:tabs>
        <w:spacing w:before="0" w:after="0" w:line="288" w:lineRule="auto"/>
        <w:ind w:firstLine="709"/>
        <w:jc w:val="both"/>
        <w:outlineLvl w:val="0"/>
        <w:rPr>
          <w:szCs w:val="26"/>
          <w:lang w:val="sv-SE"/>
        </w:rPr>
      </w:pPr>
      <w:r w:rsidRPr="00AB7721">
        <w:rPr>
          <w:szCs w:val="26"/>
          <w:lang w:val="sv-SE"/>
        </w:rPr>
        <w:t>- Đối với người học:</w:t>
      </w:r>
      <w:r w:rsidRPr="00AB7721">
        <w:rPr>
          <w:szCs w:val="26"/>
          <w:lang w:val="sv-SE"/>
        </w:rPr>
        <w:tab/>
      </w:r>
    </w:p>
    <w:p w:rsidR="00B75525" w:rsidRPr="00AB7721" w:rsidRDefault="00B75525" w:rsidP="00E56D80">
      <w:pPr>
        <w:spacing w:before="0" w:after="0" w:line="288" w:lineRule="auto"/>
        <w:ind w:firstLine="993"/>
        <w:jc w:val="both"/>
        <w:outlineLvl w:val="0"/>
        <w:rPr>
          <w:szCs w:val="26"/>
          <w:lang w:val="sv-SE"/>
        </w:rPr>
      </w:pPr>
      <w:r w:rsidRPr="00AB7721">
        <w:rPr>
          <w:szCs w:val="26"/>
          <w:lang w:val="sv-SE"/>
        </w:rPr>
        <w:t>+ Sinh viên trao đổi với nhau, thực hiện các bài thực hành và trình bày theo nhóm.</w:t>
      </w:r>
    </w:p>
    <w:p w:rsidR="00B75525" w:rsidRPr="00AB7721" w:rsidRDefault="00B75525" w:rsidP="00E56D80">
      <w:pPr>
        <w:spacing w:before="0" w:after="0" w:line="288" w:lineRule="auto"/>
        <w:ind w:firstLine="993"/>
        <w:jc w:val="both"/>
        <w:outlineLvl w:val="0"/>
        <w:rPr>
          <w:szCs w:val="26"/>
          <w:lang w:val="sv-SE"/>
        </w:rPr>
      </w:pPr>
      <w:r w:rsidRPr="00AB7721">
        <w:rPr>
          <w:szCs w:val="26"/>
          <w:lang w:val="sv-SE"/>
        </w:rPr>
        <w:lastRenderedPageBreak/>
        <w:t>+ Thực hiện các bài tập thực hành được giao.</w:t>
      </w:r>
    </w:p>
    <w:p w:rsidR="00B75525" w:rsidRPr="00AB7721" w:rsidRDefault="00B75525" w:rsidP="00E56D80">
      <w:pPr>
        <w:spacing w:before="0" w:after="0" w:line="288" w:lineRule="auto"/>
        <w:ind w:firstLine="426"/>
        <w:jc w:val="both"/>
        <w:outlineLvl w:val="0"/>
        <w:rPr>
          <w:szCs w:val="26"/>
          <w:lang w:val="sv-SE"/>
        </w:rPr>
      </w:pPr>
      <w:r w:rsidRPr="00AB7721">
        <w:rPr>
          <w:b/>
          <w:szCs w:val="26"/>
          <w:lang w:val="sv-SE"/>
        </w:rPr>
        <w:t>3. Những trọng tâm cần chú ý:</w:t>
      </w:r>
      <w:r w:rsidRPr="00AB772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75525" w:rsidRPr="00AB7721" w:rsidRDefault="00B75525" w:rsidP="00E56D80">
      <w:pPr>
        <w:spacing w:before="0" w:after="0" w:line="288" w:lineRule="auto"/>
        <w:ind w:firstLine="426"/>
        <w:jc w:val="both"/>
        <w:outlineLvl w:val="0"/>
        <w:rPr>
          <w:b/>
          <w:szCs w:val="26"/>
          <w:lang w:val="sv-SE"/>
        </w:rPr>
      </w:pPr>
      <w:r w:rsidRPr="00AB7721">
        <w:rPr>
          <w:b/>
          <w:szCs w:val="26"/>
          <w:lang w:val="sv-SE"/>
        </w:rPr>
        <w:t xml:space="preserve">4. Tài liệu tham khảo: </w:t>
      </w:r>
    </w:p>
    <w:p w:rsidR="00B75525" w:rsidRPr="00AB7721" w:rsidRDefault="00B75525" w:rsidP="00E56D80">
      <w:pPr>
        <w:spacing w:before="0" w:after="0" w:line="288" w:lineRule="auto"/>
        <w:ind w:left="426"/>
        <w:jc w:val="both"/>
        <w:outlineLvl w:val="0"/>
        <w:rPr>
          <w:szCs w:val="26"/>
          <w:lang w:val="sv-SE"/>
        </w:rPr>
      </w:pPr>
      <w:r w:rsidRPr="00AB7721">
        <w:rPr>
          <w:szCs w:val="26"/>
          <w:lang w:val="sv-SE"/>
        </w:rPr>
        <w:t>[1] Trần Văn Hoè, Giáo trình Thương mại điện tử căn bản, NXB Đại học Kinh tế Quốc Dân,2007.</w:t>
      </w:r>
    </w:p>
    <w:p w:rsidR="00B75525" w:rsidRPr="00AB7721" w:rsidRDefault="00B75525" w:rsidP="00E56D80">
      <w:pPr>
        <w:spacing w:before="0" w:after="0" w:line="288" w:lineRule="auto"/>
        <w:ind w:left="426"/>
        <w:jc w:val="both"/>
        <w:outlineLvl w:val="0"/>
        <w:rPr>
          <w:szCs w:val="26"/>
          <w:lang w:val="sv-SE"/>
        </w:rPr>
      </w:pPr>
      <w:r w:rsidRPr="00AB7721">
        <w:rPr>
          <w:szCs w:val="26"/>
          <w:lang w:val="sv-SE"/>
        </w:rPr>
        <w:t>[2] Bộ môn CNTT, Giáo trình An toàn dữ liệu, Đại học Thương Mại, 2007.</w:t>
      </w:r>
    </w:p>
    <w:p w:rsidR="00B75525" w:rsidRPr="00AB7721" w:rsidRDefault="00B75525" w:rsidP="00E56D80">
      <w:pPr>
        <w:spacing w:before="0" w:after="0" w:line="288" w:lineRule="auto"/>
        <w:ind w:left="426"/>
        <w:jc w:val="both"/>
        <w:outlineLvl w:val="0"/>
        <w:rPr>
          <w:szCs w:val="26"/>
          <w:lang w:val="sv-SE"/>
        </w:rPr>
      </w:pPr>
      <w:r w:rsidRPr="00AB7721">
        <w:rPr>
          <w:szCs w:val="26"/>
          <w:lang w:val="sv-SE"/>
        </w:rPr>
        <w:t>[3]</w:t>
      </w:r>
      <w:r w:rsidR="00950D59">
        <w:rPr>
          <w:szCs w:val="26"/>
          <w:lang w:val="sv-SE"/>
        </w:rPr>
        <w:t xml:space="preserve"> </w:t>
      </w:r>
      <w:r w:rsidRPr="00AB7721">
        <w:rPr>
          <w:szCs w:val="26"/>
          <w:lang w:val="sv-SE"/>
        </w:rPr>
        <w:t>Phan Đình Diệu, Lý thuyết mật mã và an toàn thông tin, Đại học Quốc gia Hà Nội, 1999</w:t>
      </w:r>
    </w:p>
    <w:p w:rsidR="00B75525" w:rsidRPr="00AB7721" w:rsidRDefault="00B75525" w:rsidP="00E56D80">
      <w:pPr>
        <w:spacing w:before="0" w:after="0" w:line="288" w:lineRule="auto"/>
        <w:ind w:left="426"/>
        <w:jc w:val="both"/>
        <w:outlineLvl w:val="0"/>
        <w:rPr>
          <w:szCs w:val="26"/>
          <w:lang w:val="sv-SE"/>
        </w:rPr>
      </w:pPr>
      <w:r w:rsidRPr="00AB7721">
        <w:rPr>
          <w:szCs w:val="26"/>
          <w:lang w:val="sv-SE"/>
        </w:rPr>
        <w:t>[4] Man Young Rhee. Internet Security: Cryptographic principles, algorithms and protocols. John Wiley &amp; Sons, 2003.</w:t>
      </w:r>
    </w:p>
    <w:p w:rsidR="00182C16" w:rsidRPr="00AB7721" w:rsidRDefault="00B75525" w:rsidP="00950D59">
      <w:pPr>
        <w:spacing w:before="0" w:after="0" w:line="288" w:lineRule="auto"/>
        <w:ind w:firstLine="426"/>
        <w:jc w:val="both"/>
        <w:rPr>
          <w:szCs w:val="26"/>
          <w:lang w:val="sv-SE"/>
        </w:rPr>
      </w:pPr>
      <w:r w:rsidRPr="00AB7721">
        <w:rPr>
          <w:szCs w:val="26"/>
          <w:lang w:val="sv-SE"/>
        </w:rPr>
        <w:t>5. Ghi chú và giải thích (nếu có):</w:t>
      </w:r>
    </w:p>
    <w:sectPr w:rsidR="00182C16" w:rsidRPr="00AB7721"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B75525"/>
    <w:rsid w:val="000117EA"/>
    <w:rsid w:val="00182C16"/>
    <w:rsid w:val="005C5801"/>
    <w:rsid w:val="00661AC3"/>
    <w:rsid w:val="006E7E0D"/>
    <w:rsid w:val="00772B66"/>
    <w:rsid w:val="007860AF"/>
    <w:rsid w:val="00950D59"/>
    <w:rsid w:val="00AB7721"/>
    <w:rsid w:val="00B75525"/>
    <w:rsid w:val="00B75B24"/>
    <w:rsid w:val="00D67C6B"/>
    <w:rsid w:val="00E56D80"/>
    <w:rsid w:val="00EE7B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25"/>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5525"/>
    <w:pPr>
      <w:spacing w:before="0" w:after="0" w:line="240" w:lineRule="auto"/>
      <w:ind w:left="720"/>
      <w:contextualSpacing/>
    </w:pPr>
    <w:rPr>
      <w:rFonts w:ascii=".VnTime" w:eastAsia="Times New Roman" w:hAnsi=".VnTime"/>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7</cp:revision>
  <dcterms:created xsi:type="dcterms:W3CDTF">2019-05-26T05:43:00Z</dcterms:created>
  <dcterms:modified xsi:type="dcterms:W3CDTF">2019-05-24T14:03:00Z</dcterms:modified>
</cp:coreProperties>
</file>